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DFF2A4" w14:textId="77777777" w:rsidR="00596DD3" w:rsidRPr="00C30194" w:rsidRDefault="00422385" w:rsidP="00596DD3">
      <w:pPr>
        <w:ind w:right="-720"/>
        <w:rPr>
          <w:rFonts w:cs="Arial"/>
          <w:sz w:val="22"/>
          <w:szCs w:val="22"/>
        </w:rPr>
      </w:pP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D577A7" wp14:editId="485C4039">
                <wp:simplePos x="0" y="0"/>
                <wp:positionH relativeFrom="column">
                  <wp:posOffset>95250</wp:posOffset>
                </wp:positionH>
                <wp:positionV relativeFrom="paragraph">
                  <wp:posOffset>95250</wp:posOffset>
                </wp:positionV>
                <wp:extent cx="6143625" cy="0"/>
                <wp:effectExtent l="0" t="57150" r="9525" b="76200"/>
                <wp:wrapNone/>
                <wp:docPr id="1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43625" cy="0"/>
                        </a:xfrm>
                        <a:prstGeom prst="line">
                          <a:avLst/>
                        </a:prstGeom>
                        <a:noFill/>
                        <a:ln w="12700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CB0538" id="Line 5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5pt,7.5pt" to="491.2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" strokecolor="#969696" strokeweight="10pt"/>
            </w:pict>
          </mc:Fallback>
        </mc:AlternateContent>
      </w:r>
    </w:p>
    <w:p w14:paraId="636C34A6" w14:textId="77777777" w:rsidR="00231F9B" w:rsidRDefault="00231F9B" w:rsidP="00231F9B">
      <w:pPr>
        <w:jc w:val="center"/>
        <w:rPr>
          <w:rFonts w:cs="Arial"/>
          <w:b/>
          <w:sz w:val="22"/>
          <w:szCs w:val="22"/>
        </w:rPr>
      </w:pPr>
    </w:p>
    <w:p w14:paraId="492CB18D" w14:textId="77777777" w:rsidR="00596DD3" w:rsidRPr="00C30194" w:rsidRDefault="00231F9B" w:rsidP="00231F9B">
      <w:pPr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noProof/>
          <w:sz w:val="22"/>
          <w:szCs w:val="22"/>
        </w:rPr>
        <w:drawing>
          <wp:inline distT="0" distB="0" distL="0" distR="0" wp14:anchorId="7E1D6F34" wp14:editId="4A4027AF">
            <wp:extent cx="1962150" cy="147129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VR-newJOBS-4c-ajcn-logo-150dpi-transparent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1471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A4419E" w14:textId="77777777" w:rsidR="00596DD3" w:rsidRPr="00C30194" w:rsidRDefault="00596DD3" w:rsidP="00422385">
      <w:pPr>
        <w:tabs>
          <w:tab w:val="left" w:pos="11070"/>
        </w:tabs>
        <w:ind w:firstLine="720"/>
        <w:jc w:val="center"/>
        <w:rPr>
          <w:rFonts w:cs="Arial"/>
          <w:b/>
          <w:sz w:val="22"/>
          <w:szCs w:val="22"/>
        </w:rPr>
      </w:pPr>
    </w:p>
    <w:p w14:paraId="02762A9C" w14:textId="77777777" w:rsidR="00EE0741" w:rsidRPr="00C30194" w:rsidRDefault="00EE0741" w:rsidP="00EE0741">
      <w:pPr>
        <w:tabs>
          <w:tab w:val="left" w:pos="11070"/>
        </w:tabs>
        <w:ind w:firstLine="720"/>
        <w:jc w:val="right"/>
        <w:rPr>
          <w:rFonts w:cs="Arial"/>
          <w:b/>
          <w:sz w:val="22"/>
          <w:szCs w:val="22"/>
        </w:rPr>
      </w:pPr>
    </w:p>
    <w:p w14:paraId="0A4D5ED8" w14:textId="77777777" w:rsidR="00596DD3" w:rsidRPr="00C30194" w:rsidRDefault="008C57FD" w:rsidP="00596DD3">
      <w:pPr>
        <w:tabs>
          <w:tab w:val="left" w:pos="11070"/>
        </w:tabs>
        <w:ind w:left="-450"/>
        <w:rPr>
          <w:rFonts w:cs="Arial"/>
          <w:b/>
          <w:sz w:val="22"/>
          <w:szCs w:val="22"/>
        </w:rPr>
      </w:pP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A3F3FEA" wp14:editId="0783B799">
                <wp:simplePos x="0" y="0"/>
                <wp:positionH relativeFrom="column">
                  <wp:posOffset>95250</wp:posOffset>
                </wp:positionH>
                <wp:positionV relativeFrom="paragraph">
                  <wp:posOffset>109855</wp:posOffset>
                </wp:positionV>
                <wp:extent cx="6143625" cy="0"/>
                <wp:effectExtent l="0" t="57150" r="9525" b="76200"/>
                <wp:wrapNone/>
                <wp:docPr id="2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43625" cy="0"/>
                        </a:xfrm>
                        <a:prstGeom prst="line">
                          <a:avLst/>
                        </a:prstGeom>
                        <a:noFill/>
                        <a:ln w="12700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C4C78C" id="Line 5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5pt,8.65pt" to="491.2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" strokecolor="#969696" strokeweight="10pt"/>
            </w:pict>
          </mc:Fallback>
        </mc:AlternateContent>
      </w:r>
    </w:p>
    <w:p w14:paraId="553C327A" w14:textId="77777777" w:rsidR="00AE2E6A" w:rsidRPr="00C30194" w:rsidRDefault="00AE2E6A" w:rsidP="00436870">
      <w:pPr>
        <w:tabs>
          <w:tab w:val="left" w:pos="11070"/>
        </w:tabs>
        <w:ind w:firstLine="720"/>
        <w:jc w:val="center"/>
        <w:rPr>
          <w:rFonts w:cs="Arial"/>
          <w:b/>
          <w:sz w:val="22"/>
          <w:szCs w:val="22"/>
        </w:rPr>
      </w:pPr>
    </w:p>
    <w:p w14:paraId="01695106" w14:textId="77777777" w:rsidR="00AE2E6A" w:rsidRPr="00C30194" w:rsidRDefault="00AE2E6A" w:rsidP="00244EF2">
      <w:pPr>
        <w:tabs>
          <w:tab w:val="left" w:pos="11070"/>
        </w:tabs>
        <w:ind w:left="-450"/>
        <w:jc w:val="center"/>
        <w:rPr>
          <w:rFonts w:cs="Arial"/>
          <w:sz w:val="22"/>
          <w:szCs w:val="22"/>
        </w:rPr>
      </w:pPr>
    </w:p>
    <w:p w14:paraId="40560E26" w14:textId="77777777" w:rsidR="003C6DE8" w:rsidRDefault="003C6DE8" w:rsidP="00AB2601">
      <w:pPr>
        <w:tabs>
          <w:tab w:val="left" w:pos="11070"/>
        </w:tabs>
        <w:jc w:val="center"/>
        <w:rPr>
          <w:rFonts w:cs="Arial"/>
          <w:b/>
          <w:sz w:val="22"/>
          <w:szCs w:val="22"/>
        </w:rPr>
      </w:pPr>
    </w:p>
    <w:p w14:paraId="40699FC6" w14:textId="77777777" w:rsidR="003C6DE8" w:rsidRDefault="003C6DE8" w:rsidP="00AB2601">
      <w:pPr>
        <w:tabs>
          <w:tab w:val="left" w:pos="11070"/>
        </w:tabs>
        <w:jc w:val="center"/>
        <w:rPr>
          <w:rFonts w:cs="Arial"/>
          <w:b/>
          <w:sz w:val="22"/>
          <w:szCs w:val="22"/>
        </w:rPr>
      </w:pPr>
    </w:p>
    <w:p w14:paraId="2F233750" w14:textId="77777777" w:rsidR="00AE2E6A" w:rsidRPr="007043B4" w:rsidRDefault="00AE2E6A" w:rsidP="007043B4">
      <w:pPr>
        <w:tabs>
          <w:tab w:val="left" w:pos="11070"/>
        </w:tabs>
        <w:jc w:val="center"/>
        <w:rPr>
          <w:rFonts w:cs="Arial"/>
          <w:b/>
          <w:sz w:val="48"/>
          <w:szCs w:val="48"/>
        </w:rPr>
      </w:pPr>
      <w:r w:rsidRPr="007043B4">
        <w:rPr>
          <w:rFonts w:cs="Arial"/>
          <w:b/>
          <w:sz w:val="48"/>
          <w:szCs w:val="48"/>
        </w:rPr>
        <w:t>Division of Vocational Rehabilitation</w:t>
      </w:r>
    </w:p>
    <w:p w14:paraId="750DBD5E" w14:textId="77777777" w:rsidR="007043B4" w:rsidRPr="007043B4" w:rsidRDefault="007043B4" w:rsidP="007043B4">
      <w:pPr>
        <w:tabs>
          <w:tab w:val="left" w:pos="11070"/>
        </w:tabs>
        <w:jc w:val="center"/>
        <w:rPr>
          <w:rFonts w:cs="Arial"/>
          <w:b/>
          <w:sz w:val="48"/>
          <w:szCs w:val="48"/>
        </w:rPr>
      </w:pPr>
    </w:p>
    <w:p w14:paraId="2B26C007" w14:textId="77777777" w:rsidR="007043B4" w:rsidRDefault="007043B4" w:rsidP="007043B4">
      <w:pPr>
        <w:tabs>
          <w:tab w:val="left" w:pos="11070"/>
        </w:tabs>
        <w:jc w:val="center"/>
        <w:rPr>
          <w:rFonts w:cs="Arial"/>
          <w:sz w:val="48"/>
          <w:szCs w:val="48"/>
        </w:rPr>
      </w:pPr>
    </w:p>
    <w:p w14:paraId="08A19035" w14:textId="77777777" w:rsidR="00464829" w:rsidRDefault="00464829" w:rsidP="007043B4">
      <w:pPr>
        <w:tabs>
          <w:tab w:val="left" w:pos="11070"/>
        </w:tabs>
        <w:jc w:val="center"/>
        <w:rPr>
          <w:rFonts w:cs="Arial"/>
          <w:sz w:val="48"/>
          <w:szCs w:val="48"/>
        </w:rPr>
      </w:pPr>
    </w:p>
    <w:p w14:paraId="3925F58E" w14:textId="77777777" w:rsidR="00464829" w:rsidRPr="007043B4" w:rsidRDefault="00464829" w:rsidP="007043B4">
      <w:pPr>
        <w:tabs>
          <w:tab w:val="left" w:pos="11070"/>
        </w:tabs>
        <w:jc w:val="center"/>
        <w:rPr>
          <w:rFonts w:cs="Arial"/>
          <w:sz w:val="48"/>
          <w:szCs w:val="48"/>
        </w:rPr>
      </w:pPr>
    </w:p>
    <w:p w14:paraId="004A1A30" w14:textId="77777777" w:rsidR="002124F3" w:rsidRPr="007043B4" w:rsidRDefault="00AE2E6A" w:rsidP="00AB2601">
      <w:pPr>
        <w:tabs>
          <w:tab w:val="left" w:pos="11070"/>
        </w:tabs>
        <w:jc w:val="center"/>
        <w:rPr>
          <w:rFonts w:cs="Arial"/>
          <w:sz w:val="48"/>
          <w:szCs w:val="48"/>
        </w:rPr>
      </w:pPr>
      <w:r w:rsidRPr="007043B4">
        <w:rPr>
          <w:rFonts w:cs="Arial"/>
          <w:sz w:val="48"/>
          <w:szCs w:val="48"/>
        </w:rPr>
        <w:t>S</w:t>
      </w:r>
      <w:r w:rsidR="007D53BE" w:rsidRPr="007043B4">
        <w:rPr>
          <w:rFonts w:cs="Arial"/>
          <w:sz w:val="48"/>
          <w:szCs w:val="48"/>
        </w:rPr>
        <w:t>trategic Plan</w:t>
      </w:r>
    </w:p>
    <w:p w14:paraId="35DB4F7F" w14:textId="77777777" w:rsidR="00596DD3" w:rsidRPr="007043B4" w:rsidRDefault="004A5817" w:rsidP="00AB2601">
      <w:pPr>
        <w:tabs>
          <w:tab w:val="left" w:pos="11070"/>
        </w:tabs>
        <w:jc w:val="center"/>
        <w:rPr>
          <w:rFonts w:cs="Arial"/>
          <w:sz w:val="48"/>
          <w:szCs w:val="48"/>
        </w:rPr>
      </w:pPr>
      <w:r w:rsidRPr="007043B4">
        <w:rPr>
          <w:rFonts w:cs="Arial"/>
          <w:sz w:val="48"/>
          <w:szCs w:val="48"/>
        </w:rPr>
        <w:t xml:space="preserve"> </w:t>
      </w:r>
      <w:r w:rsidR="00F84192" w:rsidRPr="007043B4">
        <w:rPr>
          <w:rFonts w:cs="Arial"/>
          <w:sz w:val="48"/>
          <w:szCs w:val="48"/>
        </w:rPr>
        <w:t>FFY</w:t>
      </w:r>
      <w:r w:rsidR="00D46CF4" w:rsidRPr="007043B4">
        <w:rPr>
          <w:rFonts w:cs="Arial"/>
          <w:sz w:val="48"/>
          <w:szCs w:val="48"/>
        </w:rPr>
        <w:t>20</w:t>
      </w:r>
      <w:r w:rsidR="00CA418C">
        <w:rPr>
          <w:rFonts w:cs="Arial"/>
          <w:sz w:val="48"/>
          <w:szCs w:val="48"/>
        </w:rPr>
        <w:t>20</w:t>
      </w:r>
      <w:r w:rsidR="00596DD3" w:rsidRPr="007043B4">
        <w:rPr>
          <w:rFonts w:cs="Arial"/>
          <w:sz w:val="48"/>
          <w:szCs w:val="48"/>
        </w:rPr>
        <w:t xml:space="preserve"> </w:t>
      </w:r>
      <w:r w:rsidR="0079193D" w:rsidRPr="007043B4">
        <w:rPr>
          <w:rFonts w:cs="Arial"/>
          <w:sz w:val="48"/>
          <w:szCs w:val="48"/>
        </w:rPr>
        <w:t>–</w:t>
      </w:r>
      <w:r w:rsidR="00BD3C6A" w:rsidRPr="007043B4">
        <w:rPr>
          <w:rFonts w:cs="Arial"/>
          <w:sz w:val="48"/>
          <w:szCs w:val="48"/>
        </w:rPr>
        <w:t xml:space="preserve"> </w:t>
      </w:r>
      <w:r w:rsidR="00596DD3" w:rsidRPr="007043B4">
        <w:rPr>
          <w:rFonts w:cs="Arial"/>
          <w:sz w:val="48"/>
          <w:szCs w:val="48"/>
        </w:rPr>
        <w:t>20</w:t>
      </w:r>
      <w:r w:rsidR="00CA418C">
        <w:rPr>
          <w:rFonts w:cs="Arial"/>
          <w:sz w:val="48"/>
          <w:szCs w:val="48"/>
        </w:rPr>
        <w:t>23</w:t>
      </w:r>
    </w:p>
    <w:p w14:paraId="39858D7C" w14:textId="77777777" w:rsidR="00596DD3" w:rsidRPr="00C30194" w:rsidRDefault="00596DD3" w:rsidP="00AB2601">
      <w:pPr>
        <w:tabs>
          <w:tab w:val="left" w:pos="11070"/>
        </w:tabs>
        <w:jc w:val="center"/>
        <w:rPr>
          <w:rFonts w:cs="Arial"/>
          <w:b/>
          <w:sz w:val="22"/>
          <w:szCs w:val="22"/>
        </w:rPr>
      </w:pPr>
    </w:p>
    <w:p w14:paraId="5391A7CF" w14:textId="77777777" w:rsidR="00934B2A" w:rsidRPr="00C30194" w:rsidRDefault="00934B2A" w:rsidP="00AB2601">
      <w:pPr>
        <w:tabs>
          <w:tab w:val="left" w:pos="11070"/>
        </w:tabs>
        <w:jc w:val="center"/>
        <w:rPr>
          <w:rFonts w:cs="Arial"/>
          <w:b/>
          <w:sz w:val="22"/>
          <w:szCs w:val="22"/>
        </w:rPr>
      </w:pPr>
    </w:p>
    <w:p w14:paraId="15DFA145" w14:textId="77777777" w:rsidR="00596DD3" w:rsidRPr="00C30194" w:rsidRDefault="00596DD3" w:rsidP="00DE5189">
      <w:pPr>
        <w:tabs>
          <w:tab w:val="left" w:pos="11070"/>
        </w:tabs>
        <w:rPr>
          <w:rFonts w:cs="Arial"/>
          <w:b/>
          <w:sz w:val="22"/>
          <w:szCs w:val="22"/>
        </w:rPr>
      </w:pPr>
    </w:p>
    <w:p w14:paraId="3F3A8B37" w14:textId="77777777" w:rsidR="00596DD3" w:rsidRPr="00C30194" w:rsidRDefault="00596DD3" w:rsidP="00AE2E6A">
      <w:pPr>
        <w:tabs>
          <w:tab w:val="left" w:pos="11070"/>
        </w:tabs>
        <w:ind w:left="-540"/>
        <w:rPr>
          <w:rFonts w:cs="Arial"/>
          <w:b/>
          <w:sz w:val="22"/>
          <w:szCs w:val="22"/>
        </w:rPr>
      </w:pPr>
    </w:p>
    <w:p w14:paraId="43FB8AD5" w14:textId="77777777" w:rsidR="002124F3" w:rsidRDefault="002124F3" w:rsidP="00AE2E6A">
      <w:pPr>
        <w:tabs>
          <w:tab w:val="left" w:pos="11070"/>
        </w:tabs>
        <w:ind w:left="-540"/>
        <w:rPr>
          <w:rFonts w:cs="Arial"/>
          <w:b/>
          <w:sz w:val="22"/>
          <w:szCs w:val="22"/>
        </w:rPr>
      </w:pPr>
    </w:p>
    <w:p w14:paraId="2409DCA8" w14:textId="77777777" w:rsidR="007043B4" w:rsidRDefault="007043B4" w:rsidP="00AE2E6A">
      <w:pPr>
        <w:tabs>
          <w:tab w:val="left" w:pos="11070"/>
        </w:tabs>
        <w:ind w:left="-540"/>
        <w:rPr>
          <w:rFonts w:cs="Arial"/>
          <w:b/>
          <w:sz w:val="22"/>
          <w:szCs w:val="22"/>
        </w:rPr>
      </w:pPr>
    </w:p>
    <w:p w14:paraId="2962D341" w14:textId="77777777" w:rsidR="007043B4" w:rsidRPr="00C30194" w:rsidRDefault="007043B4" w:rsidP="00AE2E6A">
      <w:pPr>
        <w:tabs>
          <w:tab w:val="left" w:pos="11070"/>
        </w:tabs>
        <w:ind w:left="-540"/>
        <w:rPr>
          <w:rFonts w:cs="Arial"/>
          <w:b/>
          <w:sz w:val="22"/>
          <w:szCs w:val="22"/>
        </w:rPr>
      </w:pPr>
    </w:p>
    <w:p w14:paraId="4F4F1D42" w14:textId="77777777" w:rsidR="002124F3" w:rsidRPr="00C30194" w:rsidRDefault="002124F3" w:rsidP="00AE2E6A">
      <w:pPr>
        <w:tabs>
          <w:tab w:val="left" w:pos="11070"/>
        </w:tabs>
        <w:ind w:left="-540"/>
        <w:rPr>
          <w:rFonts w:cs="Arial"/>
          <w:b/>
          <w:sz w:val="22"/>
          <w:szCs w:val="22"/>
        </w:rPr>
      </w:pPr>
    </w:p>
    <w:p w14:paraId="2922531B" w14:textId="77777777" w:rsidR="002124F3" w:rsidRPr="00C30194" w:rsidRDefault="002124F3" w:rsidP="00AE2E6A">
      <w:pPr>
        <w:tabs>
          <w:tab w:val="left" w:pos="11070"/>
        </w:tabs>
        <w:ind w:left="-540"/>
        <w:rPr>
          <w:rFonts w:cs="Arial"/>
          <w:b/>
          <w:sz w:val="22"/>
          <w:szCs w:val="22"/>
        </w:rPr>
      </w:pPr>
    </w:p>
    <w:p w14:paraId="24DAFC64" w14:textId="77777777" w:rsidR="004A5817" w:rsidRPr="00C30194" w:rsidRDefault="004A5817" w:rsidP="00AE2E6A">
      <w:pPr>
        <w:tabs>
          <w:tab w:val="left" w:pos="11070"/>
        </w:tabs>
        <w:ind w:left="-540"/>
        <w:rPr>
          <w:rFonts w:cs="Arial"/>
          <w:b/>
          <w:sz w:val="22"/>
          <w:szCs w:val="22"/>
        </w:rPr>
      </w:pPr>
    </w:p>
    <w:p w14:paraId="00114A0B" w14:textId="77777777" w:rsidR="004A5817" w:rsidRPr="00C30194" w:rsidRDefault="004A5817" w:rsidP="00AE2E6A">
      <w:pPr>
        <w:tabs>
          <w:tab w:val="left" w:pos="11070"/>
        </w:tabs>
        <w:ind w:left="-540"/>
        <w:rPr>
          <w:rFonts w:cs="Arial"/>
          <w:b/>
          <w:sz w:val="22"/>
          <w:szCs w:val="22"/>
        </w:rPr>
      </w:pPr>
    </w:p>
    <w:p w14:paraId="325246F0" w14:textId="77777777" w:rsidR="00596DD3" w:rsidRPr="00C30194" w:rsidRDefault="00596DD3" w:rsidP="00AE2E6A">
      <w:pPr>
        <w:tabs>
          <w:tab w:val="left" w:pos="11070"/>
        </w:tabs>
        <w:ind w:hanging="540"/>
        <w:rPr>
          <w:rFonts w:cs="Arial"/>
          <w:b/>
          <w:sz w:val="22"/>
          <w:szCs w:val="22"/>
        </w:rPr>
      </w:pPr>
    </w:p>
    <w:p w14:paraId="19782ED9" w14:textId="77777777" w:rsidR="00AE2E6A" w:rsidRDefault="00AE2E6A" w:rsidP="00AE2E6A">
      <w:pPr>
        <w:tabs>
          <w:tab w:val="left" w:pos="11070"/>
        </w:tabs>
        <w:ind w:hanging="540"/>
        <w:rPr>
          <w:rFonts w:cs="Arial"/>
          <w:b/>
          <w:sz w:val="22"/>
          <w:szCs w:val="22"/>
        </w:rPr>
      </w:pPr>
    </w:p>
    <w:p w14:paraId="32A9EACA" w14:textId="77777777" w:rsidR="007043B4" w:rsidRDefault="007043B4" w:rsidP="00AE2E6A">
      <w:pPr>
        <w:tabs>
          <w:tab w:val="left" w:pos="11070"/>
        </w:tabs>
        <w:ind w:hanging="540"/>
        <w:rPr>
          <w:rFonts w:cs="Arial"/>
          <w:b/>
          <w:sz w:val="22"/>
          <w:szCs w:val="22"/>
        </w:rPr>
      </w:pPr>
    </w:p>
    <w:p w14:paraId="3BA10473" w14:textId="77777777" w:rsidR="007043B4" w:rsidRDefault="007043B4" w:rsidP="00AE2E6A">
      <w:pPr>
        <w:tabs>
          <w:tab w:val="left" w:pos="11070"/>
        </w:tabs>
        <w:ind w:hanging="540"/>
        <w:rPr>
          <w:rFonts w:cs="Arial"/>
          <w:b/>
          <w:sz w:val="22"/>
          <w:szCs w:val="22"/>
        </w:rPr>
      </w:pPr>
    </w:p>
    <w:p w14:paraId="2B348B0B" w14:textId="77777777" w:rsidR="007043B4" w:rsidRPr="00C30194" w:rsidRDefault="007043B4" w:rsidP="00AE2E6A">
      <w:pPr>
        <w:tabs>
          <w:tab w:val="left" w:pos="11070"/>
        </w:tabs>
        <w:ind w:hanging="540"/>
        <w:rPr>
          <w:rFonts w:cs="Arial"/>
          <w:b/>
          <w:sz w:val="22"/>
          <w:szCs w:val="22"/>
        </w:rPr>
      </w:pPr>
    </w:p>
    <w:p w14:paraId="19C6E19E" w14:textId="77777777" w:rsidR="00AE2E6A" w:rsidRPr="00C30194" w:rsidRDefault="008C57FD" w:rsidP="00AB2601">
      <w:pPr>
        <w:tabs>
          <w:tab w:val="left" w:pos="11070"/>
        </w:tabs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32715E9" wp14:editId="6D8087B9">
                <wp:simplePos x="0" y="0"/>
                <wp:positionH relativeFrom="column">
                  <wp:posOffset>95250</wp:posOffset>
                </wp:positionH>
                <wp:positionV relativeFrom="paragraph">
                  <wp:posOffset>950595</wp:posOffset>
                </wp:positionV>
                <wp:extent cx="6143625" cy="0"/>
                <wp:effectExtent l="0" t="57150" r="9525" b="76200"/>
                <wp:wrapNone/>
                <wp:docPr id="5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43625" cy="0"/>
                        </a:xfrm>
                        <a:prstGeom prst="line">
                          <a:avLst/>
                        </a:prstGeom>
                        <a:noFill/>
                        <a:ln w="12700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B6E047" id="Line 51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5pt,74.85pt" to="491.25pt,7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" strokecolor="#969696" strokeweight="10pt"/>
            </w:pict>
          </mc:Fallback>
        </mc:AlternateContent>
      </w:r>
    </w:p>
    <w:p w14:paraId="7DCA1BD9" w14:textId="77777777" w:rsidR="00596DD3" w:rsidRPr="00C30194" w:rsidRDefault="00596DD3" w:rsidP="00AE2E6A">
      <w:pPr>
        <w:tabs>
          <w:tab w:val="left" w:pos="11070"/>
        </w:tabs>
        <w:ind w:hanging="540"/>
        <w:rPr>
          <w:rFonts w:cs="Arial"/>
          <w:b/>
          <w:sz w:val="22"/>
          <w:szCs w:val="22"/>
        </w:rPr>
        <w:sectPr w:rsidR="00596DD3" w:rsidRPr="00C30194" w:rsidSect="008C57F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 w:code="1"/>
          <w:pgMar w:top="1080" w:right="1080" w:bottom="1080" w:left="1080" w:header="720" w:footer="720" w:gutter="0"/>
          <w:paperSrc w:first="15" w:other="15"/>
          <w:pgNumType w:start="1"/>
          <w:cols w:space="720"/>
          <w:noEndnote/>
          <w:docGrid w:linePitch="326"/>
        </w:sectPr>
      </w:pPr>
    </w:p>
    <w:p w14:paraId="4D9B4F8A" w14:textId="77777777" w:rsidR="006933CA" w:rsidRDefault="006933CA" w:rsidP="00AB2601">
      <w:pPr>
        <w:tabs>
          <w:tab w:val="left" w:pos="11070"/>
        </w:tabs>
        <w:jc w:val="center"/>
        <w:rPr>
          <w:rFonts w:cs="Arial"/>
          <w:b/>
          <w:szCs w:val="24"/>
        </w:rPr>
      </w:pPr>
    </w:p>
    <w:p w14:paraId="5A4736C6" w14:textId="77777777" w:rsidR="006933CA" w:rsidRDefault="006933CA" w:rsidP="00AB2601">
      <w:pPr>
        <w:tabs>
          <w:tab w:val="left" w:pos="11070"/>
        </w:tabs>
        <w:jc w:val="center"/>
        <w:rPr>
          <w:rFonts w:cs="Arial"/>
          <w:b/>
          <w:szCs w:val="24"/>
        </w:rPr>
      </w:pPr>
    </w:p>
    <w:p w14:paraId="790D3B5E" w14:textId="77777777" w:rsidR="006933CA" w:rsidRDefault="006933CA" w:rsidP="00AB2601">
      <w:pPr>
        <w:tabs>
          <w:tab w:val="left" w:pos="11070"/>
        </w:tabs>
        <w:jc w:val="center"/>
        <w:rPr>
          <w:rFonts w:cs="Arial"/>
          <w:b/>
          <w:szCs w:val="24"/>
        </w:rPr>
      </w:pPr>
    </w:p>
    <w:p w14:paraId="0BAB8581" w14:textId="77777777" w:rsidR="006933CA" w:rsidRDefault="006933CA" w:rsidP="00AB2601">
      <w:pPr>
        <w:tabs>
          <w:tab w:val="left" w:pos="11070"/>
        </w:tabs>
        <w:jc w:val="center"/>
        <w:rPr>
          <w:rFonts w:cs="Arial"/>
          <w:b/>
          <w:szCs w:val="24"/>
        </w:rPr>
      </w:pPr>
    </w:p>
    <w:p w14:paraId="4E2D5F2F" w14:textId="77777777" w:rsidR="006933CA" w:rsidRDefault="006933CA" w:rsidP="00AB2601">
      <w:pPr>
        <w:tabs>
          <w:tab w:val="left" w:pos="11070"/>
        </w:tabs>
        <w:jc w:val="center"/>
        <w:rPr>
          <w:rFonts w:cs="Arial"/>
          <w:b/>
          <w:szCs w:val="24"/>
        </w:rPr>
      </w:pPr>
    </w:p>
    <w:p w14:paraId="3DA96631" w14:textId="77777777" w:rsidR="006933CA" w:rsidRDefault="006933CA" w:rsidP="00AB2601">
      <w:pPr>
        <w:tabs>
          <w:tab w:val="left" w:pos="11070"/>
        </w:tabs>
        <w:jc w:val="center"/>
        <w:rPr>
          <w:rFonts w:cs="Arial"/>
          <w:b/>
          <w:szCs w:val="24"/>
        </w:rPr>
      </w:pPr>
    </w:p>
    <w:p w14:paraId="26C230A8" w14:textId="77777777" w:rsidR="006933CA" w:rsidRDefault="006933CA" w:rsidP="00AB2601">
      <w:pPr>
        <w:tabs>
          <w:tab w:val="left" w:pos="11070"/>
        </w:tabs>
        <w:jc w:val="center"/>
        <w:rPr>
          <w:rFonts w:cs="Arial"/>
          <w:b/>
          <w:szCs w:val="24"/>
        </w:rPr>
      </w:pPr>
    </w:p>
    <w:p w14:paraId="02D1621F" w14:textId="77777777" w:rsidR="006933CA" w:rsidRDefault="006933CA" w:rsidP="00AB2601">
      <w:pPr>
        <w:tabs>
          <w:tab w:val="left" w:pos="11070"/>
        </w:tabs>
        <w:jc w:val="center"/>
        <w:rPr>
          <w:rFonts w:cs="Arial"/>
          <w:b/>
          <w:szCs w:val="24"/>
        </w:rPr>
      </w:pPr>
    </w:p>
    <w:p w14:paraId="35ADDE82" w14:textId="77777777" w:rsidR="006933CA" w:rsidRDefault="006933CA" w:rsidP="00AB2601">
      <w:pPr>
        <w:tabs>
          <w:tab w:val="left" w:pos="11070"/>
        </w:tabs>
        <w:jc w:val="center"/>
        <w:rPr>
          <w:rFonts w:cs="Arial"/>
          <w:b/>
          <w:szCs w:val="24"/>
        </w:rPr>
      </w:pPr>
    </w:p>
    <w:p w14:paraId="6A3DF140" w14:textId="77777777" w:rsidR="006933CA" w:rsidRDefault="006933CA" w:rsidP="00AB2601">
      <w:pPr>
        <w:tabs>
          <w:tab w:val="left" w:pos="11070"/>
        </w:tabs>
        <w:jc w:val="center"/>
        <w:rPr>
          <w:rFonts w:cs="Arial"/>
          <w:b/>
          <w:szCs w:val="24"/>
        </w:rPr>
      </w:pPr>
    </w:p>
    <w:p w14:paraId="655D14CA" w14:textId="77777777" w:rsidR="006933CA" w:rsidRDefault="006933CA" w:rsidP="00AB2601">
      <w:pPr>
        <w:tabs>
          <w:tab w:val="left" w:pos="11070"/>
        </w:tabs>
        <w:jc w:val="center"/>
        <w:rPr>
          <w:rFonts w:cs="Arial"/>
          <w:b/>
          <w:szCs w:val="24"/>
        </w:rPr>
      </w:pPr>
    </w:p>
    <w:p w14:paraId="3EF382D8" w14:textId="77777777" w:rsidR="006933CA" w:rsidRDefault="006933CA" w:rsidP="00AB2601">
      <w:pPr>
        <w:tabs>
          <w:tab w:val="left" w:pos="11070"/>
        </w:tabs>
        <w:jc w:val="center"/>
        <w:rPr>
          <w:rFonts w:cs="Arial"/>
          <w:b/>
          <w:szCs w:val="24"/>
        </w:rPr>
      </w:pPr>
    </w:p>
    <w:p w14:paraId="1EEF5CCE" w14:textId="77777777" w:rsidR="006933CA" w:rsidRDefault="006933CA" w:rsidP="00AB2601">
      <w:pPr>
        <w:tabs>
          <w:tab w:val="left" w:pos="11070"/>
        </w:tabs>
        <w:jc w:val="center"/>
        <w:rPr>
          <w:rFonts w:cs="Arial"/>
          <w:b/>
          <w:szCs w:val="24"/>
        </w:rPr>
      </w:pPr>
    </w:p>
    <w:p w14:paraId="5FC8177C" w14:textId="77777777" w:rsidR="006933CA" w:rsidRPr="00417186" w:rsidRDefault="006933CA" w:rsidP="006933CA">
      <w:pPr>
        <w:jc w:val="center"/>
      </w:pPr>
      <w:r w:rsidRPr="00417186">
        <w:t>[Pa</w:t>
      </w:r>
      <w:r>
        <w:t>ge intentionally left blank</w:t>
      </w:r>
      <w:r w:rsidRPr="00417186">
        <w:t>]</w:t>
      </w:r>
    </w:p>
    <w:p w14:paraId="1A39E949" w14:textId="77777777" w:rsidR="006C53FA" w:rsidRPr="00872101" w:rsidRDefault="006933CA" w:rsidP="00AB2601">
      <w:pPr>
        <w:tabs>
          <w:tab w:val="left" w:pos="11070"/>
        </w:tabs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br w:type="page"/>
      </w:r>
      <w:r w:rsidR="00C10869">
        <w:rPr>
          <w:rFonts w:cs="Arial"/>
          <w:b/>
          <w:szCs w:val="24"/>
        </w:rPr>
        <w:lastRenderedPageBreak/>
        <w:t xml:space="preserve">Alaska </w:t>
      </w:r>
      <w:r w:rsidR="006C53FA" w:rsidRPr="00872101">
        <w:rPr>
          <w:rFonts w:cs="Arial"/>
          <w:b/>
          <w:szCs w:val="24"/>
        </w:rPr>
        <w:t>Division of Vocational Rehabilitation</w:t>
      </w:r>
    </w:p>
    <w:p w14:paraId="3AB744F3" w14:textId="77777777" w:rsidR="006C53FA" w:rsidRPr="00872101" w:rsidRDefault="006C53FA" w:rsidP="00AB2601">
      <w:pPr>
        <w:tabs>
          <w:tab w:val="left" w:pos="11070"/>
        </w:tabs>
        <w:jc w:val="center"/>
        <w:rPr>
          <w:rFonts w:cs="Arial"/>
          <w:b/>
          <w:szCs w:val="24"/>
        </w:rPr>
      </w:pPr>
      <w:r w:rsidRPr="00872101">
        <w:rPr>
          <w:rFonts w:cs="Arial"/>
          <w:b/>
          <w:szCs w:val="24"/>
        </w:rPr>
        <w:t>Strategic Plan</w:t>
      </w:r>
      <w:r w:rsidR="003C6DE8" w:rsidRPr="00872101">
        <w:rPr>
          <w:rFonts w:cs="Arial"/>
          <w:b/>
          <w:szCs w:val="24"/>
        </w:rPr>
        <w:t xml:space="preserve"> for FFY</w:t>
      </w:r>
      <w:r w:rsidRPr="00872101">
        <w:rPr>
          <w:rFonts w:cs="Arial"/>
          <w:b/>
          <w:szCs w:val="24"/>
        </w:rPr>
        <w:t>20</w:t>
      </w:r>
      <w:r w:rsidR="00CA418C">
        <w:rPr>
          <w:rFonts w:cs="Arial"/>
          <w:b/>
          <w:szCs w:val="24"/>
        </w:rPr>
        <w:t>20</w:t>
      </w:r>
      <w:r w:rsidR="00BD3C6A" w:rsidRPr="00872101">
        <w:rPr>
          <w:rFonts w:cs="Arial"/>
          <w:b/>
          <w:szCs w:val="24"/>
        </w:rPr>
        <w:t xml:space="preserve"> </w:t>
      </w:r>
      <w:r w:rsidR="00CA418C">
        <w:rPr>
          <w:rFonts w:cs="Arial"/>
          <w:b/>
          <w:szCs w:val="24"/>
        </w:rPr>
        <w:t>–</w:t>
      </w:r>
      <w:r w:rsidR="008C7B32" w:rsidRPr="00872101">
        <w:rPr>
          <w:rFonts w:cs="Arial"/>
          <w:b/>
          <w:szCs w:val="24"/>
        </w:rPr>
        <w:t xml:space="preserve"> 20</w:t>
      </w:r>
      <w:r w:rsidR="00CA418C">
        <w:rPr>
          <w:rFonts w:cs="Arial"/>
          <w:b/>
          <w:szCs w:val="24"/>
        </w:rPr>
        <w:t>23</w:t>
      </w:r>
    </w:p>
    <w:p w14:paraId="23DCF74B" w14:textId="77777777" w:rsidR="006C53FA" w:rsidRPr="00C30194" w:rsidRDefault="006C53FA" w:rsidP="00627AF7">
      <w:pPr>
        <w:tabs>
          <w:tab w:val="left" w:pos="11070"/>
        </w:tabs>
        <w:jc w:val="center"/>
        <w:rPr>
          <w:rFonts w:cs="Arial"/>
          <w:b/>
          <w:sz w:val="22"/>
          <w:szCs w:val="22"/>
        </w:rPr>
      </w:pPr>
    </w:p>
    <w:p w14:paraId="6F07C9FE" w14:textId="732A0BD0" w:rsidR="009A5AF9" w:rsidRDefault="00E25AE4" w:rsidP="00F4775E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The </w:t>
      </w:r>
      <w:r w:rsidR="009A5AF9">
        <w:rPr>
          <w:rFonts w:cs="Arial"/>
          <w:sz w:val="22"/>
          <w:szCs w:val="22"/>
        </w:rPr>
        <w:t>Alaska Division of Vocational Rehabilitation (DVR)</w:t>
      </w:r>
      <w:r w:rsidR="00B96F68">
        <w:rPr>
          <w:rFonts w:cs="Arial"/>
          <w:sz w:val="22"/>
          <w:szCs w:val="22"/>
        </w:rPr>
        <w:t>,</w:t>
      </w:r>
      <w:r w:rsidR="009A5AF9">
        <w:rPr>
          <w:rFonts w:cs="Arial"/>
          <w:sz w:val="22"/>
          <w:szCs w:val="22"/>
        </w:rPr>
        <w:t xml:space="preserve"> along with the State V</w:t>
      </w:r>
      <w:r w:rsidR="00F7434D">
        <w:rPr>
          <w:rFonts w:cs="Arial"/>
          <w:sz w:val="22"/>
          <w:szCs w:val="22"/>
        </w:rPr>
        <w:t>ocational Rehabilitation Committee</w:t>
      </w:r>
      <w:r w:rsidR="009A5AF9">
        <w:rPr>
          <w:rFonts w:cs="Arial"/>
          <w:sz w:val="22"/>
          <w:szCs w:val="22"/>
        </w:rPr>
        <w:t xml:space="preserve"> (SVRC)</w:t>
      </w:r>
      <w:r w:rsidR="00B96F68">
        <w:rPr>
          <w:rFonts w:cs="Arial"/>
          <w:sz w:val="22"/>
          <w:szCs w:val="22"/>
        </w:rPr>
        <w:t>,</w:t>
      </w:r>
      <w:r w:rsidR="009A5AF9">
        <w:rPr>
          <w:rFonts w:cs="Arial"/>
          <w:sz w:val="22"/>
          <w:szCs w:val="22"/>
        </w:rPr>
        <w:t xml:space="preserve"> continually assess the vocational rehabilitation needs of Alaskans with disabilities and the success of DVR in meeting th</w:t>
      </w:r>
      <w:r w:rsidR="00C10869">
        <w:rPr>
          <w:rFonts w:cs="Arial"/>
          <w:sz w:val="22"/>
          <w:szCs w:val="22"/>
        </w:rPr>
        <w:t>o</w:t>
      </w:r>
      <w:r w:rsidR="009A5AF9">
        <w:rPr>
          <w:rFonts w:cs="Arial"/>
          <w:sz w:val="22"/>
          <w:szCs w:val="22"/>
        </w:rPr>
        <w:t xml:space="preserve">se needs. DVR’s strategic plan is a major component in </w:t>
      </w:r>
      <w:r w:rsidR="00C10869">
        <w:rPr>
          <w:rFonts w:cs="Arial"/>
          <w:sz w:val="22"/>
          <w:szCs w:val="22"/>
        </w:rPr>
        <w:t>continuous</w:t>
      </w:r>
      <w:r w:rsidR="009A5AF9">
        <w:rPr>
          <w:rFonts w:cs="Arial"/>
          <w:sz w:val="22"/>
          <w:szCs w:val="22"/>
        </w:rPr>
        <w:t xml:space="preserve"> program evaluation and planning for th</w:t>
      </w:r>
      <w:r w:rsidR="00B96F68">
        <w:rPr>
          <w:rFonts w:cs="Arial"/>
          <w:sz w:val="22"/>
          <w:szCs w:val="22"/>
        </w:rPr>
        <w:t xml:space="preserve">e division in the adherence to </w:t>
      </w:r>
      <w:r w:rsidR="009A5AF9">
        <w:rPr>
          <w:rFonts w:cs="Arial"/>
          <w:sz w:val="22"/>
          <w:szCs w:val="22"/>
        </w:rPr>
        <w:t xml:space="preserve">the </w:t>
      </w:r>
      <w:r w:rsidR="003C6DE8" w:rsidRPr="003C6DE8">
        <w:rPr>
          <w:rFonts w:cs="Arial"/>
          <w:sz w:val="22"/>
          <w:szCs w:val="22"/>
        </w:rPr>
        <w:t>Rehabilitation Act of 1973, as amended and the associated regulations, 34 CFR Part 361</w:t>
      </w:r>
      <w:r w:rsidR="009A5AF9">
        <w:rPr>
          <w:rFonts w:cs="Arial"/>
          <w:sz w:val="22"/>
          <w:szCs w:val="22"/>
        </w:rPr>
        <w:t>.</w:t>
      </w:r>
    </w:p>
    <w:p w14:paraId="18DCF5A2" w14:textId="77777777" w:rsidR="002F49BA" w:rsidRPr="00C30194" w:rsidRDefault="002F49BA" w:rsidP="00F4775E">
      <w:pPr>
        <w:rPr>
          <w:rFonts w:cs="Arial"/>
          <w:sz w:val="22"/>
          <w:szCs w:val="22"/>
        </w:rPr>
      </w:pPr>
    </w:p>
    <w:p w14:paraId="6FC8121A" w14:textId="77777777" w:rsidR="00F4775E" w:rsidRPr="00872101" w:rsidRDefault="00F4775E" w:rsidP="002F49BA">
      <w:pPr>
        <w:jc w:val="center"/>
        <w:rPr>
          <w:rFonts w:cs="Arial"/>
          <w:b/>
          <w:szCs w:val="24"/>
          <w:u w:val="single"/>
        </w:rPr>
      </w:pPr>
      <w:r w:rsidRPr="00872101">
        <w:rPr>
          <w:rFonts w:cs="Arial"/>
          <w:b/>
          <w:szCs w:val="24"/>
          <w:u w:val="single"/>
        </w:rPr>
        <w:t>Mission</w:t>
      </w:r>
    </w:p>
    <w:p w14:paraId="696B6FDF" w14:textId="77777777" w:rsidR="00F4775E" w:rsidRDefault="00F4775E" w:rsidP="00F4775E">
      <w:pPr>
        <w:rPr>
          <w:rFonts w:cs="Arial"/>
          <w:sz w:val="22"/>
          <w:szCs w:val="22"/>
        </w:rPr>
      </w:pPr>
      <w:r w:rsidRPr="00C30194">
        <w:rPr>
          <w:rFonts w:cs="Arial"/>
          <w:sz w:val="22"/>
          <w:szCs w:val="22"/>
        </w:rPr>
        <w:t>The mission of the Division of Vocational Re</w:t>
      </w:r>
      <w:r w:rsidR="007B439A" w:rsidRPr="00C30194">
        <w:rPr>
          <w:rFonts w:cs="Arial"/>
          <w:sz w:val="22"/>
          <w:szCs w:val="22"/>
        </w:rPr>
        <w:t xml:space="preserve">habilitation </w:t>
      </w:r>
      <w:r w:rsidRPr="00C30194">
        <w:rPr>
          <w:rFonts w:cs="Arial"/>
          <w:sz w:val="22"/>
          <w:szCs w:val="22"/>
        </w:rPr>
        <w:t>is to assist individuals with disabilities to obtain and maintain employment.</w:t>
      </w:r>
    </w:p>
    <w:p w14:paraId="59AFA4BD" w14:textId="77777777" w:rsidR="00EE5AD2" w:rsidRDefault="00EE5AD2" w:rsidP="00F4775E">
      <w:pPr>
        <w:rPr>
          <w:rFonts w:cs="Arial"/>
          <w:sz w:val="22"/>
          <w:szCs w:val="22"/>
        </w:rPr>
      </w:pPr>
    </w:p>
    <w:p w14:paraId="424FC1A0" w14:textId="77777777" w:rsidR="00AC6777" w:rsidRPr="00872101" w:rsidRDefault="00AC6777" w:rsidP="002F49BA">
      <w:pPr>
        <w:jc w:val="center"/>
        <w:rPr>
          <w:rFonts w:cs="Arial"/>
          <w:b/>
          <w:szCs w:val="24"/>
          <w:u w:val="single"/>
        </w:rPr>
      </w:pPr>
      <w:r w:rsidRPr="00872101">
        <w:rPr>
          <w:rFonts w:cs="Arial"/>
          <w:b/>
          <w:szCs w:val="24"/>
          <w:u w:val="single"/>
        </w:rPr>
        <w:t>Principles</w:t>
      </w:r>
    </w:p>
    <w:p w14:paraId="08C3DE3C" w14:textId="77777777" w:rsidR="00AC6777" w:rsidRPr="00C30194" w:rsidRDefault="00AC6777" w:rsidP="00AC6777">
      <w:pPr>
        <w:rPr>
          <w:rFonts w:cs="Arial"/>
          <w:sz w:val="22"/>
          <w:szCs w:val="22"/>
        </w:rPr>
      </w:pPr>
      <w:r w:rsidRPr="00C30194">
        <w:rPr>
          <w:rFonts w:cs="Arial"/>
          <w:sz w:val="22"/>
          <w:szCs w:val="22"/>
        </w:rPr>
        <w:t>DVR believes in:</w:t>
      </w:r>
    </w:p>
    <w:p w14:paraId="5D3165BB" w14:textId="77777777" w:rsidR="00AC6777" w:rsidRPr="00C30194" w:rsidRDefault="00AC6777" w:rsidP="00C73F3D">
      <w:pPr>
        <w:numPr>
          <w:ilvl w:val="0"/>
          <w:numId w:val="1"/>
        </w:numPr>
        <w:rPr>
          <w:rFonts w:cs="Arial"/>
          <w:sz w:val="22"/>
          <w:szCs w:val="22"/>
        </w:rPr>
      </w:pPr>
      <w:r w:rsidRPr="00C30194">
        <w:rPr>
          <w:rFonts w:cs="Arial"/>
          <w:sz w:val="22"/>
          <w:szCs w:val="22"/>
        </w:rPr>
        <w:t>The empowering value of employment in an individual’s life.</w:t>
      </w:r>
    </w:p>
    <w:p w14:paraId="4B18B124" w14:textId="662C2C81" w:rsidR="00AC6777" w:rsidRPr="00C30194" w:rsidRDefault="00AC6777" w:rsidP="00C73F3D">
      <w:pPr>
        <w:numPr>
          <w:ilvl w:val="0"/>
          <w:numId w:val="1"/>
        </w:numPr>
        <w:rPr>
          <w:rFonts w:cs="Arial"/>
          <w:sz w:val="22"/>
          <w:szCs w:val="22"/>
        </w:rPr>
      </w:pPr>
      <w:r w:rsidRPr="00C30194">
        <w:rPr>
          <w:rFonts w:cs="Arial"/>
          <w:sz w:val="22"/>
          <w:szCs w:val="22"/>
        </w:rPr>
        <w:t xml:space="preserve">Honoring and respecting each individual’s strengths, skills, </w:t>
      </w:r>
      <w:r w:rsidR="00921EB7" w:rsidRPr="00C30194">
        <w:rPr>
          <w:rFonts w:cs="Arial"/>
          <w:sz w:val="22"/>
          <w:szCs w:val="22"/>
        </w:rPr>
        <w:t xml:space="preserve">choices, </w:t>
      </w:r>
      <w:r w:rsidRPr="00C30194">
        <w:rPr>
          <w:rFonts w:cs="Arial"/>
          <w:sz w:val="22"/>
          <w:szCs w:val="22"/>
        </w:rPr>
        <w:t>abilities</w:t>
      </w:r>
      <w:r w:rsidR="00F7434D">
        <w:rPr>
          <w:rFonts w:cs="Arial"/>
          <w:sz w:val="22"/>
          <w:szCs w:val="22"/>
        </w:rPr>
        <w:t>,</w:t>
      </w:r>
      <w:r w:rsidRPr="00C30194">
        <w:rPr>
          <w:rFonts w:cs="Arial"/>
          <w:sz w:val="22"/>
          <w:szCs w:val="22"/>
        </w:rPr>
        <w:t xml:space="preserve"> and cultural identity.</w:t>
      </w:r>
    </w:p>
    <w:p w14:paraId="0D5095BC" w14:textId="366519AC" w:rsidR="00AC6777" w:rsidRPr="00C30194" w:rsidRDefault="00AC6777" w:rsidP="00C73F3D">
      <w:pPr>
        <w:numPr>
          <w:ilvl w:val="0"/>
          <w:numId w:val="1"/>
        </w:numPr>
        <w:rPr>
          <w:rFonts w:cs="Arial"/>
          <w:color w:val="000000"/>
          <w:sz w:val="22"/>
          <w:szCs w:val="22"/>
        </w:rPr>
      </w:pPr>
      <w:r w:rsidRPr="00C30194">
        <w:rPr>
          <w:rFonts w:cs="Arial"/>
          <w:color w:val="000000"/>
          <w:sz w:val="22"/>
          <w:szCs w:val="22"/>
        </w:rPr>
        <w:t>Developing s</w:t>
      </w:r>
      <w:r w:rsidR="00C57E9A" w:rsidRPr="00C30194">
        <w:rPr>
          <w:rFonts w:cs="Arial"/>
          <w:color w:val="000000"/>
          <w:sz w:val="22"/>
          <w:szCs w:val="22"/>
        </w:rPr>
        <w:t>trong partnerships with Tribal V</w:t>
      </w:r>
      <w:r w:rsidRPr="00C30194">
        <w:rPr>
          <w:rFonts w:cs="Arial"/>
          <w:color w:val="000000"/>
          <w:sz w:val="22"/>
          <w:szCs w:val="22"/>
        </w:rPr>
        <w:t xml:space="preserve">ocational </w:t>
      </w:r>
      <w:r w:rsidR="00C57E9A" w:rsidRPr="00C30194">
        <w:rPr>
          <w:rFonts w:cs="Arial"/>
          <w:color w:val="000000"/>
          <w:sz w:val="22"/>
          <w:szCs w:val="22"/>
        </w:rPr>
        <w:t>R</w:t>
      </w:r>
      <w:r w:rsidRPr="00C30194">
        <w:rPr>
          <w:rFonts w:cs="Arial"/>
          <w:color w:val="000000"/>
          <w:sz w:val="22"/>
          <w:szCs w:val="22"/>
        </w:rPr>
        <w:t xml:space="preserve">ehabilitation programs, </w:t>
      </w:r>
      <w:r w:rsidR="00A03D74">
        <w:rPr>
          <w:rFonts w:cs="Arial"/>
          <w:color w:val="000000"/>
          <w:sz w:val="22"/>
          <w:szCs w:val="22"/>
        </w:rPr>
        <w:t xml:space="preserve">schools, job </w:t>
      </w:r>
      <w:r w:rsidRPr="00C30194">
        <w:rPr>
          <w:rFonts w:cs="Arial"/>
          <w:color w:val="000000"/>
          <w:sz w:val="22"/>
          <w:szCs w:val="22"/>
        </w:rPr>
        <w:t>center</w:t>
      </w:r>
      <w:r w:rsidR="0055018B" w:rsidRPr="00C30194">
        <w:rPr>
          <w:rFonts w:cs="Arial"/>
          <w:color w:val="000000"/>
          <w:sz w:val="22"/>
          <w:szCs w:val="22"/>
        </w:rPr>
        <w:t>s</w:t>
      </w:r>
      <w:r w:rsidR="00F7434D">
        <w:rPr>
          <w:rFonts w:cs="Arial"/>
          <w:color w:val="000000"/>
          <w:sz w:val="22"/>
          <w:szCs w:val="22"/>
        </w:rPr>
        <w:t>,</w:t>
      </w:r>
      <w:r w:rsidRPr="00C30194">
        <w:rPr>
          <w:rFonts w:cs="Arial"/>
          <w:color w:val="000000"/>
          <w:sz w:val="22"/>
          <w:szCs w:val="22"/>
        </w:rPr>
        <w:t xml:space="preserve"> and </w:t>
      </w:r>
      <w:r w:rsidR="00921EB7" w:rsidRPr="00C30194">
        <w:rPr>
          <w:rFonts w:cs="Arial"/>
          <w:color w:val="000000"/>
          <w:sz w:val="22"/>
          <w:szCs w:val="22"/>
        </w:rPr>
        <w:t>centers for independent living</w:t>
      </w:r>
      <w:r w:rsidRPr="00C30194">
        <w:rPr>
          <w:rFonts w:cs="Arial"/>
          <w:color w:val="000000"/>
          <w:sz w:val="22"/>
          <w:szCs w:val="22"/>
        </w:rPr>
        <w:t>.</w:t>
      </w:r>
    </w:p>
    <w:p w14:paraId="678D1719" w14:textId="77777777" w:rsidR="00AC6777" w:rsidRPr="00C30194" w:rsidRDefault="00AC6777" w:rsidP="00C73F3D">
      <w:pPr>
        <w:numPr>
          <w:ilvl w:val="0"/>
          <w:numId w:val="1"/>
        </w:numPr>
        <w:rPr>
          <w:rFonts w:cs="Arial"/>
          <w:sz w:val="22"/>
          <w:szCs w:val="22"/>
        </w:rPr>
      </w:pPr>
      <w:r w:rsidRPr="00C30194">
        <w:rPr>
          <w:rFonts w:cs="Arial"/>
          <w:sz w:val="22"/>
          <w:szCs w:val="22"/>
        </w:rPr>
        <w:t>Delivering high quality vocational rehabilitation services.</w:t>
      </w:r>
    </w:p>
    <w:p w14:paraId="2ABC1710" w14:textId="77777777" w:rsidR="00AC6777" w:rsidRPr="00C30194" w:rsidRDefault="00AC6777" w:rsidP="00C73F3D">
      <w:pPr>
        <w:numPr>
          <w:ilvl w:val="0"/>
          <w:numId w:val="1"/>
        </w:numPr>
        <w:rPr>
          <w:rFonts w:cs="Arial"/>
          <w:sz w:val="22"/>
          <w:szCs w:val="22"/>
        </w:rPr>
      </w:pPr>
      <w:r w:rsidRPr="00C30194">
        <w:rPr>
          <w:rFonts w:cs="Arial"/>
          <w:sz w:val="22"/>
          <w:szCs w:val="22"/>
        </w:rPr>
        <w:t>Employing and develop</w:t>
      </w:r>
      <w:r w:rsidR="00523534" w:rsidRPr="00C30194">
        <w:rPr>
          <w:rFonts w:cs="Arial"/>
          <w:sz w:val="22"/>
          <w:szCs w:val="22"/>
        </w:rPr>
        <w:t xml:space="preserve">ing highly qualified and </w:t>
      </w:r>
      <w:r w:rsidRPr="00C30194">
        <w:rPr>
          <w:rFonts w:cs="Arial"/>
          <w:sz w:val="22"/>
          <w:szCs w:val="22"/>
        </w:rPr>
        <w:t>skilled rehabilitation staff.</w:t>
      </w:r>
    </w:p>
    <w:p w14:paraId="0CCD99C1" w14:textId="77777777" w:rsidR="00AC6777" w:rsidRPr="00C30194" w:rsidRDefault="00AC6777" w:rsidP="00C73F3D">
      <w:pPr>
        <w:numPr>
          <w:ilvl w:val="0"/>
          <w:numId w:val="1"/>
        </w:numPr>
        <w:rPr>
          <w:rFonts w:cs="Arial"/>
          <w:sz w:val="22"/>
          <w:szCs w:val="22"/>
        </w:rPr>
      </w:pPr>
      <w:r w:rsidRPr="00C30194">
        <w:rPr>
          <w:rFonts w:cs="Arial"/>
          <w:sz w:val="22"/>
          <w:szCs w:val="22"/>
        </w:rPr>
        <w:t>The principles of stewardship in the use of public resources.</w:t>
      </w:r>
    </w:p>
    <w:p w14:paraId="46904BE4" w14:textId="77777777" w:rsidR="002F49BA" w:rsidRPr="00C30194" w:rsidRDefault="002F49BA">
      <w:pPr>
        <w:rPr>
          <w:rFonts w:cs="Arial"/>
          <w:b/>
          <w:sz w:val="22"/>
          <w:szCs w:val="22"/>
          <w:u w:val="single"/>
        </w:rPr>
      </w:pPr>
    </w:p>
    <w:p w14:paraId="28BC4E4F" w14:textId="77777777" w:rsidR="00AC6777" w:rsidRDefault="00E14A4C" w:rsidP="002F49BA">
      <w:pPr>
        <w:jc w:val="center"/>
        <w:rPr>
          <w:rFonts w:cs="Arial"/>
          <w:b/>
          <w:szCs w:val="24"/>
          <w:u w:val="single"/>
        </w:rPr>
      </w:pPr>
      <w:r w:rsidRPr="00872101">
        <w:rPr>
          <w:rFonts w:cs="Arial"/>
          <w:b/>
          <w:szCs w:val="24"/>
          <w:u w:val="single"/>
        </w:rPr>
        <w:t>Background</w:t>
      </w:r>
    </w:p>
    <w:p w14:paraId="5B14F66D" w14:textId="77777777" w:rsidR="00104BA6" w:rsidRPr="00872101" w:rsidRDefault="00104BA6" w:rsidP="002F49BA">
      <w:pPr>
        <w:jc w:val="center"/>
        <w:rPr>
          <w:rFonts w:cs="Arial"/>
          <w:b/>
          <w:szCs w:val="24"/>
          <w:u w:val="single"/>
        </w:rPr>
      </w:pPr>
    </w:p>
    <w:p w14:paraId="4E3EA99C" w14:textId="19DB4024" w:rsidR="00FA5835" w:rsidRDefault="00F10C3C" w:rsidP="00FA5835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DVR is committed to the </w:t>
      </w:r>
      <w:r w:rsidRPr="00F10C3C">
        <w:rPr>
          <w:rFonts w:cs="Arial"/>
          <w:sz w:val="22"/>
          <w:szCs w:val="22"/>
        </w:rPr>
        <w:t>challenge of continuous</w:t>
      </w:r>
      <w:r w:rsidR="009D6C4C">
        <w:rPr>
          <w:rFonts w:cs="Arial"/>
          <w:sz w:val="22"/>
          <w:szCs w:val="22"/>
        </w:rPr>
        <w:t>ly improving</w:t>
      </w:r>
      <w:r>
        <w:rPr>
          <w:rFonts w:cs="Arial"/>
          <w:sz w:val="22"/>
          <w:szCs w:val="22"/>
        </w:rPr>
        <w:t xml:space="preserve"> both </w:t>
      </w:r>
      <w:r w:rsidR="009D6C4C">
        <w:rPr>
          <w:rFonts w:cs="Arial"/>
          <w:sz w:val="22"/>
          <w:szCs w:val="22"/>
        </w:rPr>
        <w:t xml:space="preserve">the </w:t>
      </w:r>
      <w:r>
        <w:rPr>
          <w:rFonts w:cs="Arial"/>
          <w:sz w:val="22"/>
          <w:szCs w:val="22"/>
        </w:rPr>
        <w:t>organization</w:t>
      </w:r>
      <w:r w:rsidR="00C10869">
        <w:rPr>
          <w:rFonts w:cs="Arial"/>
          <w:sz w:val="22"/>
          <w:szCs w:val="22"/>
        </w:rPr>
        <w:t>’s</w:t>
      </w:r>
      <w:r w:rsidR="009D6C4C">
        <w:rPr>
          <w:rFonts w:cs="Arial"/>
          <w:sz w:val="22"/>
          <w:szCs w:val="22"/>
        </w:rPr>
        <w:t xml:space="preserve"> systems and </w:t>
      </w:r>
      <w:r>
        <w:rPr>
          <w:rFonts w:cs="Arial"/>
          <w:sz w:val="22"/>
          <w:szCs w:val="22"/>
        </w:rPr>
        <w:t>the delivery of services to those individuals receiving vocational rehabilitation services.</w:t>
      </w:r>
      <w:r w:rsidRPr="00F10C3C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DVR utilizes the strategic planning process </w:t>
      </w:r>
      <w:r w:rsidR="00C10869">
        <w:rPr>
          <w:rFonts w:cs="Arial"/>
          <w:sz w:val="22"/>
          <w:szCs w:val="22"/>
        </w:rPr>
        <w:t>to develop a plan to</w:t>
      </w:r>
      <w:r w:rsidR="009D6C4C">
        <w:rPr>
          <w:rFonts w:cs="Arial"/>
          <w:sz w:val="22"/>
          <w:szCs w:val="22"/>
        </w:rPr>
        <w:t xml:space="preserve"> put into action th</w:t>
      </w:r>
      <w:r w:rsidR="00C10869">
        <w:rPr>
          <w:rFonts w:cs="Arial"/>
          <w:sz w:val="22"/>
          <w:szCs w:val="22"/>
        </w:rPr>
        <w:t>e</w:t>
      </w:r>
      <w:r>
        <w:rPr>
          <w:rFonts w:cs="Arial"/>
          <w:sz w:val="22"/>
          <w:szCs w:val="22"/>
        </w:rPr>
        <w:t xml:space="preserve"> concept of continuous improvement. </w:t>
      </w:r>
      <w:r w:rsidR="00846D0F" w:rsidRPr="00C30194">
        <w:rPr>
          <w:rFonts w:cs="Arial"/>
          <w:sz w:val="22"/>
          <w:szCs w:val="22"/>
        </w:rPr>
        <w:t>DVR</w:t>
      </w:r>
      <w:r w:rsidR="00F4775E" w:rsidRPr="00C30194">
        <w:rPr>
          <w:rFonts w:cs="Arial"/>
          <w:sz w:val="22"/>
          <w:szCs w:val="22"/>
        </w:rPr>
        <w:t xml:space="preserve"> </w:t>
      </w:r>
      <w:r w:rsidR="004B7A90" w:rsidRPr="00C30194">
        <w:rPr>
          <w:rFonts w:cs="Arial"/>
          <w:sz w:val="22"/>
          <w:szCs w:val="22"/>
        </w:rPr>
        <w:t>has an on-going three-year strategic planning process</w:t>
      </w:r>
      <w:r w:rsidR="00706AE6" w:rsidRPr="00C30194">
        <w:rPr>
          <w:rFonts w:cs="Arial"/>
          <w:sz w:val="22"/>
          <w:szCs w:val="22"/>
        </w:rPr>
        <w:t xml:space="preserve"> coinciding with th</w:t>
      </w:r>
      <w:r w:rsidR="00300FD2" w:rsidRPr="00C30194">
        <w:rPr>
          <w:rFonts w:cs="Arial"/>
          <w:sz w:val="22"/>
          <w:szCs w:val="22"/>
        </w:rPr>
        <w:t>e federally required triennial C</w:t>
      </w:r>
      <w:r w:rsidR="00706AE6" w:rsidRPr="00C30194">
        <w:rPr>
          <w:rFonts w:cs="Arial"/>
          <w:sz w:val="22"/>
          <w:szCs w:val="22"/>
        </w:rPr>
        <w:t>omprehensive</w:t>
      </w:r>
      <w:r w:rsidR="003C22AC" w:rsidRPr="00C30194">
        <w:rPr>
          <w:rFonts w:cs="Arial"/>
          <w:sz w:val="22"/>
          <w:szCs w:val="22"/>
        </w:rPr>
        <w:t xml:space="preserve"> </w:t>
      </w:r>
      <w:r w:rsidR="00300FD2" w:rsidRPr="00C30194">
        <w:rPr>
          <w:rFonts w:cs="Arial"/>
          <w:sz w:val="22"/>
          <w:szCs w:val="22"/>
        </w:rPr>
        <w:t>S</w:t>
      </w:r>
      <w:r w:rsidR="003C22AC" w:rsidRPr="00C30194">
        <w:rPr>
          <w:rFonts w:cs="Arial"/>
          <w:sz w:val="22"/>
          <w:szCs w:val="22"/>
        </w:rPr>
        <w:t>tatewide</w:t>
      </w:r>
      <w:r w:rsidR="00706AE6" w:rsidRPr="00C30194">
        <w:rPr>
          <w:rFonts w:cs="Arial"/>
          <w:sz w:val="22"/>
          <w:szCs w:val="22"/>
        </w:rPr>
        <w:t xml:space="preserve"> </w:t>
      </w:r>
      <w:r w:rsidR="00300FD2" w:rsidRPr="00C30194">
        <w:rPr>
          <w:rFonts w:cs="Arial"/>
          <w:sz w:val="22"/>
          <w:szCs w:val="22"/>
        </w:rPr>
        <w:t>N</w:t>
      </w:r>
      <w:r w:rsidR="00706AE6" w:rsidRPr="00C30194">
        <w:rPr>
          <w:rFonts w:cs="Arial"/>
          <w:sz w:val="22"/>
          <w:szCs w:val="22"/>
        </w:rPr>
        <w:t xml:space="preserve">eeds </w:t>
      </w:r>
      <w:r w:rsidR="00300FD2" w:rsidRPr="00C30194">
        <w:rPr>
          <w:rFonts w:cs="Arial"/>
          <w:sz w:val="22"/>
          <w:szCs w:val="22"/>
        </w:rPr>
        <w:t>A</w:t>
      </w:r>
      <w:r w:rsidR="003C22AC" w:rsidRPr="00C30194">
        <w:rPr>
          <w:rFonts w:cs="Arial"/>
          <w:sz w:val="22"/>
          <w:szCs w:val="22"/>
        </w:rPr>
        <w:t>ssessment</w:t>
      </w:r>
      <w:r w:rsidR="00300FD2" w:rsidRPr="00C30194">
        <w:rPr>
          <w:rFonts w:cs="Arial"/>
          <w:sz w:val="22"/>
          <w:szCs w:val="22"/>
        </w:rPr>
        <w:t xml:space="preserve"> (CSNA)</w:t>
      </w:r>
      <w:r w:rsidR="003C22AC" w:rsidRPr="00C30194">
        <w:rPr>
          <w:rFonts w:cs="Arial"/>
          <w:sz w:val="22"/>
          <w:szCs w:val="22"/>
        </w:rPr>
        <w:t xml:space="preserve">. </w:t>
      </w:r>
      <w:r w:rsidR="00C10869">
        <w:rPr>
          <w:rFonts w:cs="Arial"/>
          <w:sz w:val="22"/>
          <w:szCs w:val="22"/>
        </w:rPr>
        <w:t xml:space="preserve">Based on the information collected and analyzed from the CSNA, analysis of current Workforce Innovation and Opportunity </w:t>
      </w:r>
      <w:r w:rsidR="00D42522">
        <w:rPr>
          <w:rFonts w:cs="Arial"/>
          <w:sz w:val="22"/>
          <w:szCs w:val="22"/>
        </w:rPr>
        <w:t xml:space="preserve">Act (WIOA) regulations, </w:t>
      </w:r>
      <w:r w:rsidR="00C10869">
        <w:rPr>
          <w:rFonts w:cs="Arial"/>
          <w:sz w:val="22"/>
          <w:szCs w:val="22"/>
        </w:rPr>
        <w:t>Common</w:t>
      </w:r>
      <w:r w:rsidR="00D42522">
        <w:rPr>
          <w:rFonts w:cs="Arial"/>
          <w:sz w:val="22"/>
          <w:szCs w:val="22"/>
        </w:rPr>
        <w:t xml:space="preserve"> Performance</w:t>
      </w:r>
      <w:r w:rsidR="00C10869">
        <w:rPr>
          <w:rFonts w:cs="Arial"/>
          <w:sz w:val="22"/>
          <w:szCs w:val="22"/>
        </w:rPr>
        <w:t xml:space="preserve"> Measures, and input from </w:t>
      </w:r>
      <w:r w:rsidR="00B96F68">
        <w:rPr>
          <w:rFonts w:cs="Arial"/>
          <w:sz w:val="22"/>
          <w:szCs w:val="22"/>
        </w:rPr>
        <w:t xml:space="preserve">DVR </w:t>
      </w:r>
      <w:r w:rsidR="00C10869">
        <w:rPr>
          <w:rFonts w:cs="Arial"/>
          <w:sz w:val="22"/>
          <w:szCs w:val="22"/>
        </w:rPr>
        <w:t>staff, t</w:t>
      </w:r>
      <w:r w:rsidR="00C10869" w:rsidRPr="00C30194">
        <w:rPr>
          <w:rFonts w:cs="Arial"/>
          <w:snapToGrid w:val="0"/>
          <w:color w:val="000000"/>
          <w:sz w:val="22"/>
          <w:szCs w:val="22"/>
        </w:rPr>
        <w:t>he</w:t>
      </w:r>
      <w:r w:rsidR="00B96F68">
        <w:rPr>
          <w:rFonts w:cs="Arial"/>
          <w:snapToGrid w:val="0"/>
          <w:color w:val="000000"/>
          <w:sz w:val="22"/>
          <w:szCs w:val="22"/>
        </w:rPr>
        <w:t xml:space="preserve"> strategic planning</w:t>
      </w:r>
      <w:r w:rsidR="00C10869" w:rsidRPr="00C30194">
        <w:rPr>
          <w:rFonts w:cs="Arial"/>
          <w:snapToGrid w:val="0"/>
          <w:color w:val="000000"/>
          <w:sz w:val="22"/>
          <w:szCs w:val="22"/>
        </w:rPr>
        <w:t xml:space="preserve"> team identified </w:t>
      </w:r>
      <w:r w:rsidR="00C10869">
        <w:rPr>
          <w:rFonts w:cs="Arial"/>
          <w:snapToGrid w:val="0"/>
          <w:color w:val="000000"/>
          <w:sz w:val="22"/>
          <w:szCs w:val="22"/>
        </w:rPr>
        <w:t>service delivery, staff development, organizational efficiencies, and DVR’s role in the statewide workforce and service delivery</w:t>
      </w:r>
      <w:r w:rsidR="000105FD">
        <w:rPr>
          <w:rFonts w:cs="Arial"/>
          <w:snapToGrid w:val="0"/>
          <w:color w:val="000000"/>
          <w:sz w:val="22"/>
          <w:szCs w:val="22"/>
        </w:rPr>
        <w:t xml:space="preserve"> systems, </w:t>
      </w:r>
      <w:r w:rsidR="001F4898">
        <w:rPr>
          <w:rFonts w:cs="Arial"/>
          <w:snapToGrid w:val="0"/>
          <w:color w:val="000000"/>
          <w:sz w:val="22"/>
          <w:szCs w:val="22"/>
        </w:rPr>
        <w:t>as the basis for the</w:t>
      </w:r>
      <w:r w:rsidR="001F4898">
        <w:rPr>
          <w:rFonts w:cs="Arial"/>
          <w:sz w:val="22"/>
          <w:szCs w:val="22"/>
        </w:rPr>
        <w:t xml:space="preserve"> new strategic plan</w:t>
      </w:r>
      <w:r w:rsidR="00C10869">
        <w:rPr>
          <w:rFonts w:cs="Arial"/>
          <w:sz w:val="22"/>
          <w:szCs w:val="22"/>
        </w:rPr>
        <w:t xml:space="preserve">. </w:t>
      </w:r>
      <w:r w:rsidR="001F4898">
        <w:rPr>
          <w:rFonts w:cs="Arial"/>
          <w:sz w:val="22"/>
          <w:szCs w:val="22"/>
        </w:rPr>
        <w:t>A working version of t</w:t>
      </w:r>
      <w:r w:rsidR="00C10869">
        <w:rPr>
          <w:rFonts w:cs="Arial"/>
          <w:sz w:val="22"/>
          <w:szCs w:val="22"/>
        </w:rPr>
        <w:t xml:space="preserve">his plan will be updated quarterly by the individuals responsible for specific </w:t>
      </w:r>
      <w:r w:rsidR="000105FD">
        <w:rPr>
          <w:rFonts w:cs="Arial"/>
          <w:sz w:val="22"/>
          <w:szCs w:val="22"/>
        </w:rPr>
        <w:t>activities</w:t>
      </w:r>
      <w:r w:rsidR="00C10869">
        <w:rPr>
          <w:rFonts w:cs="Arial"/>
          <w:sz w:val="22"/>
          <w:szCs w:val="22"/>
        </w:rPr>
        <w:t>.</w:t>
      </w:r>
      <w:r w:rsidR="000105FD">
        <w:rPr>
          <w:rFonts w:cs="Arial"/>
          <w:sz w:val="22"/>
          <w:szCs w:val="22"/>
        </w:rPr>
        <w:t xml:space="preserve"> </w:t>
      </w:r>
      <w:r w:rsidR="00C10869">
        <w:rPr>
          <w:rFonts w:cs="Arial"/>
          <w:sz w:val="22"/>
          <w:szCs w:val="22"/>
        </w:rPr>
        <w:t>This information will be utilized by the Leadership Team to determin</w:t>
      </w:r>
      <w:r w:rsidR="00D42522">
        <w:rPr>
          <w:rFonts w:cs="Arial"/>
          <w:sz w:val="22"/>
          <w:szCs w:val="22"/>
        </w:rPr>
        <w:t>e if the a</w:t>
      </w:r>
      <w:r w:rsidR="000105FD">
        <w:rPr>
          <w:rFonts w:cs="Arial"/>
          <w:sz w:val="22"/>
          <w:szCs w:val="22"/>
        </w:rPr>
        <w:t>gency is meeting its</w:t>
      </w:r>
      <w:r w:rsidR="006E4F32">
        <w:rPr>
          <w:rFonts w:cs="Arial"/>
          <w:sz w:val="22"/>
          <w:szCs w:val="22"/>
        </w:rPr>
        <w:t xml:space="preserve"> goals and priorities</w:t>
      </w:r>
      <w:r w:rsidR="000105FD">
        <w:rPr>
          <w:rFonts w:cs="Arial"/>
          <w:sz w:val="22"/>
          <w:szCs w:val="22"/>
        </w:rPr>
        <w:t xml:space="preserve"> and if revisions are needed.</w:t>
      </w:r>
    </w:p>
    <w:p w14:paraId="54FDA2BB" w14:textId="77777777" w:rsidR="00E6123D" w:rsidRPr="00FA5835" w:rsidRDefault="00E6123D" w:rsidP="00FA5835">
      <w:pPr>
        <w:rPr>
          <w:rFonts w:cs="Arial"/>
          <w:sz w:val="22"/>
          <w:szCs w:val="22"/>
        </w:rPr>
      </w:pPr>
    </w:p>
    <w:p w14:paraId="2158D0B4" w14:textId="2F635574" w:rsidR="00C95814" w:rsidRDefault="00822DBC" w:rsidP="003170F6">
      <w:pPr>
        <w:rPr>
          <w:rFonts w:cs="Arial"/>
          <w:sz w:val="22"/>
          <w:szCs w:val="22"/>
        </w:rPr>
      </w:pPr>
      <w:r w:rsidRPr="00C30194">
        <w:rPr>
          <w:rFonts w:cs="Arial"/>
          <w:sz w:val="22"/>
          <w:szCs w:val="22"/>
        </w:rPr>
        <w:t xml:space="preserve">The strategic planning team is composed of the </w:t>
      </w:r>
      <w:r w:rsidR="00FA5835">
        <w:rPr>
          <w:rFonts w:cs="Arial"/>
          <w:sz w:val="22"/>
          <w:szCs w:val="22"/>
        </w:rPr>
        <w:t>DVR management</w:t>
      </w:r>
      <w:r w:rsidR="006A6799">
        <w:rPr>
          <w:rFonts w:cs="Arial"/>
          <w:sz w:val="22"/>
          <w:szCs w:val="22"/>
        </w:rPr>
        <w:t xml:space="preserve"> and leadership</w:t>
      </w:r>
      <w:r w:rsidR="00FA5835">
        <w:rPr>
          <w:rFonts w:cs="Arial"/>
          <w:sz w:val="22"/>
          <w:szCs w:val="22"/>
        </w:rPr>
        <w:t xml:space="preserve"> team</w:t>
      </w:r>
      <w:r w:rsidR="006A6799">
        <w:rPr>
          <w:rFonts w:cs="Arial"/>
          <w:sz w:val="22"/>
          <w:szCs w:val="22"/>
        </w:rPr>
        <w:t xml:space="preserve">s, </w:t>
      </w:r>
      <w:r w:rsidR="006E4F32">
        <w:rPr>
          <w:rFonts w:cs="Arial"/>
          <w:sz w:val="22"/>
          <w:szCs w:val="22"/>
        </w:rPr>
        <w:t>the SVRC Executive Committee, including the r</w:t>
      </w:r>
      <w:r w:rsidR="00FA5835">
        <w:rPr>
          <w:rFonts w:cs="Arial"/>
          <w:sz w:val="22"/>
          <w:szCs w:val="22"/>
        </w:rPr>
        <w:t>e</w:t>
      </w:r>
      <w:r w:rsidR="006A6799">
        <w:rPr>
          <w:rFonts w:cs="Arial"/>
          <w:sz w:val="22"/>
          <w:szCs w:val="22"/>
        </w:rPr>
        <w:t>pre</w:t>
      </w:r>
      <w:r w:rsidR="00FA5835">
        <w:rPr>
          <w:rFonts w:cs="Arial"/>
          <w:sz w:val="22"/>
          <w:szCs w:val="22"/>
        </w:rPr>
        <w:t>sentative fro</w:t>
      </w:r>
      <w:r w:rsidR="009C447A">
        <w:rPr>
          <w:rFonts w:cs="Arial"/>
          <w:sz w:val="22"/>
          <w:szCs w:val="22"/>
        </w:rPr>
        <w:t>m the Client Assistance Program</w:t>
      </w:r>
      <w:r w:rsidR="00615DAF">
        <w:rPr>
          <w:rFonts w:cs="Arial"/>
          <w:sz w:val="22"/>
          <w:szCs w:val="22"/>
        </w:rPr>
        <w:t xml:space="preserve"> (CAP)</w:t>
      </w:r>
      <w:r w:rsidR="006E4F32">
        <w:rPr>
          <w:rFonts w:cs="Arial"/>
          <w:sz w:val="22"/>
          <w:szCs w:val="22"/>
        </w:rPr>
        <w:t xml:space="preserve"> </w:t>
      </w:r>
      <w:r w:rsidR="00A03D74">
        <w:rPr>
          <w:rFonts w:cs="Arial"/>
          <w:sz w:val="22"/>
          <w:szCs w:val="22"/>
        </w:rPr>
        <w:t xml:space="preserve">and </w:t>
      </w:r>
      <w:r w:rsidR="006E4F32">
        <w:rPr>
          <w:rFonts w:cs="Arial"/>
          <w:sz w:val="22"/>
          <w:szCs w:val="22"/>
        </w:rPr>
        <w:t xml:space="preserve">the </w:t>
      </w:r>
      <w:r w:rsidR="003C22AC" w:rsidRPr="00C30194">
        <w:rPr>
          <w:rFonts w:cs="Arial"/>
          <w:sz w:val="22"/>
          <w:szCs w:val="22"/>
        </w:rPr>
        <w:t xml:space="preserve">Tribal </w:t>
      </w:r>
      <w:r w:rsidR="006A6799" w:rsidRPr="00C30194">
        <w:rPr>
          <w:rFonts w:cs="Arial"/>
          <w:sz w:val="22"/>
          <w:szCs w:val="22"/>
        </w:rPr>
        <w:t>Voc</w:t>
      </w:r>
      <w:r w:rsidR="006A6799">
        <w:rPr>
          <w:rFonts w:cs="Arial"/>
          <w:sz w:val="22"/>
          <w:szCs w:val="22"/>
        </w:rPr>
        <w:t xml:space="preserve">ational </w:t>
      </w:r>
      <w:r w:rsidR="006A6799" w:rsidRPr="00C30194">
        <w:rPr>
          <w:rFonts w:cs="Arial"/>
          <w:sz w:val="22"/>
          <w:szCs w:val="22"/>
        </w:rPr>
        <w:t>Rehabilitation</w:t>
      </w:r>
      <w:r w:rsidR="003C22AC" w:rsidRPr="00C30194">
        <w:rPr>
          <w:rFonts w:cs="Arial"/>
          <w:sz w:val="22"/>
          <w:szCs w:val="22"/>
        </w:rPr>
        <w:t xml:space="preserve"> </w:t>
      </w:r>
      <w:r w:rsidR="009D6C4C">
        <w:rPr>
          <w:rFonts w:cs="Arial"/>
          <w:sz w:val="22"/>
          <w:szCs w:val="22"/>
        </w:rPr>
        <w:t xml:space="preserve">(TVR) </w:t>
      </w:r>
      <w:r w:rsidR="006E4F32">
        <w:rPr>
          <w:rFonts w:cs="Arial"/>
          <w:sz w:val="22"/>
          <w:szCs w:val="22"/>
        </w:rPr>
        <w:t xml:space="preserve">121 </w:t>
      </w:r>
      <w:r w:rsidR="003C22AC" w:rsidRPr="00C30194">
        <w:rPr>
          <w:rFonts w:cs="Arial"/>
          <w:sz w:val="22"/>
          <w:szCs w:val="22"/>
        </w:rPr>
        <w:t>program</w:t>
      </w:r>
      <w:r w:rsidR="00FA5835">
        <w:rPr>
          <w:rFonts w:cs="Arial"/>
          <w:sz w:val="22"/>
          <w:szCs w:val="22"/>
        </w:rPr>
        <w:t>s</w:t>
      </w:r>
      <w:r w:rsidR="006A6799">
        <w:rPr>
          <w:rFonts w:cs="Arial"/>
          <w:sz w:val="22"/>
          <w:szCs w:val="22"/>
        </w:rPr>
        <w:t>.</w:t>
      </w:r>
    </w:p>
    <w:p w14:paraId="674B4B07" w14:textId="77777777" w:rsidR="00C95814" w:rsidRDefault="00C95814" w:rsidP="003170F6">
      <w:pPr>
        <w:rPr>
          <w:rFonts w:cs="Arial"/>
          <w:sz w:val="22"/>
          <w:szCs w:val="22"/>
        </w:rPr>
      </w:pPr>
    </w:p>
    <w:p w14:paraId="4E8A29E1" w14:textId="77777777" w:rsidR="00B00D1D" w:rsidRDefault="00860B94" w:rsidP="00E14A4C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 summ</w:t>
      </w:r>
      <w:r w:rsidR="00E35B4B">
        <w:rPr>
          <w:rFonts w:cs="Arial"/>
          <w:sz w:val="22"/>
          <w:szCs w:val="22"/>
        </w:rPr>
        <w:t>ary of the goals and priorities:</w:t>
      </w:r>
    </w:p>
    <w:p w14:paraId="25756A84" w14:textId="77777777" w:rsidR="000E3DFF" w:rsidRPr="00C30194" w:rsidRDefault="000E3DFF" w:rsidP="00E14A4C">
      <w:pPr>
        <w:rPr>
          <w:rFonts w:cs="Arial"/>
          <w:sz w:val="22"/>
          <w:szCs w:val="22"/>
        </w:rPr>
      </w:pPr>
    </w:p>
    <w:p w14:paraId="24841243" w14:textId="77777777" w:rsidR="005F6A82" w:rsidRDefault="00C95814" w:rsidP="00071D5D">
      <w:pPr>
        <w:numPr>
          <w:ilvl w:val="0"/>
          <w:numId w:val="4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</w:t>
      </w:r>
      <w:r w:rsidR="00C11185" w:rsidRPr="00476637">
        <w:rPr>
          <w:rFonts w:cs="Arial"/>
          <w:sz w:val="22"/>
          <w:szCs w:val="22"/>
        </w:rPr>
        <w:t>elivery of high quality voc</w:t>
      </w:r>
      <w:r w:rsidR="00C35506" w:rsidRPr="00476637">
        <w:rPr>
          <w:rFonts w:cs="Arial"/>
          <w:sz w:val="22"/>
          <w:szCs w:val="22"/>
        </w:rPr>
        <w:t>ational rehabilitation services</w:t>
      </w:r>
      <w:r w:rsidR="006B4F0F">
        <w:rPr>
          <w:rFonts w:cs="Arial"/>
          <w:sz w:val="22"/>
          <w:szCs w:val="22"/>
        </w:rPr>
        <w:t xml:space="preserve"> to</w:t>
      </w:r>
      <w:r w:rsidR="00B85EAE">
        <w:rPr>
          <w:rFonts w:cs="Arial"/>
          <w:sz w:val="22"/>
          <w:szCs w:val="22"/>
        </w:rPr>
        <w:t xml:space="preserve"> all</w:t>
      </w:r>
      <w:r w:rsidR="006B4F0F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individuals with disabili</w:t>
      </w:r>
      <w:r w:rsidR="00E35B4B">
        <w:rPr>
          <w:rFonts w:cs="Arial"/>
          <w:sz w:val="22"/>
          <w:szCs w:val="22"/>
        </w:rPr>
        <w:t>tie</w:t>
      </w:r>
      <w:r>
        <w:rPr>
          <w:rFonts w:cs="Arial"/>
          <w:sz w:val="22"/>
          <w:szCs w:val="22"/>
        </w:rPr>
        <w:t>s</w:t>
      </w:r>
      <w:r w:rsidR="00B85EAE">
        <w:rPr>
          <w:rFonts w:cs="Arial"/>
          <w:sz w:val="22"/>
          <w:szCs w:val="22"/>
        </w:rPr>
        <w:t xml:space="preserve"> </w:t>
      </w:r>
      <w:r w:rsidR="00175100">
        <w:rPr>
          <w:rFonts w:cs="Arial"/>
          <w:sz w:val="22"/>
          <w:szCs w:val="22"/>
        </w:rPr>
        <w:t>with priorities established for</w:t>
      </w:r>
      <w:r w:rsidR="00B85EAE">
        <w:rPr>
          <w:rFonts w:cs="Arial"/>
          <w:sz w:val="22"/>
          <w:szCs w:val="22"/>
        </w:rPr>
        <w:t>:</w:t>
      </w:r>
    </w:p>
    <w:p w14:paraId="79BD52AD" w14:textId="077ECD7E" w:rsidR="00B85EAE" w:rsidRPr="00B85EAE" w:rsidRDefault="006B4F0F" w:rsidP="00071D5D">
      <w:pPr>
        <w:numPr>
          <w:ilvl w:val="1"/>
          <w:numId w:val="3"/>
        </w:numPr>
        <w:rPr>
          <w:rFonts w:cs="Arial"/>
          <w:sz w:val="22"/>
          <w:szCs w:val="22"/>
        </w:rPr>
      </w:pPr>
      <w:r w:rsidRPr="00B85EAE">
        <w:rPr>
          <w:rFonts w:cs="Arial"/>
          <w:snapToGrid w:val="0"/>
          <w:color w:val="000000"/>
          <w:sz w:val="22"/>
          <w:szCs w:val="22"/>
        </w:rPr>
        <w:t xml:space="preserve">Transition </w:t>
      </w:r>
      <w:r w:rsidR="00B85EAE" w:rsidRPr="00B85EAE">
        <w:rPr>
          <w:rFonts w:cs="Arial"/>
          <w:snapToGrid w:val="0"/>
          <w:color w:val="000000"/>
          <w:sz w:val="22"/>
          <w:szCs w:val="22"/>
        </w:rPr>
        <w:t>age youth</w:t>
      </w:r>
    </w:p>
    <w:p w14:paraId="6F19BBD8" w14:textId="5E18C3FB" w:rsidR="006B4F0F" w:rsidRPr="00B85EAE" w:rsidRDefault="006E4F32" w:rsidP="00071D5D">
      <w:pPr>
        <w:numPr>
          <w:ilvl w:val="1"/>
          <w:numId w:val="3"/>
        </w:numPr>
        <w:rPr>
          <w:rFonts w:cs="Arial"/>
          <w:sz w:val="22"/>
          <w:szCs w:val="22"/>
        </w:rPr>
      </w:pPr>
      <w:r>
        <w:rPr>
          <w:rFonts w:cs="Arial"/>
          <w:snapToGrid w:val="0"/>
          <w:color w:val="000000"/>
          <w:sz w:val="22"/>
          <w:szCs w:val="22"/>
        </w:rPr>
        <w:t>I</w:t>
      </w:r>
      <w:r w:rsidR="00B85EAE">
        <w:rPr>
          <w:rFonts w:cs="Arial"/>
          <w:snapToGrid w:val="0"/>
          <w:color w:val="000000"/>
          <w:sz w:val="22"/>
          <w:szCs w:val="22"/>
        </w:rPr>
        <w:t>ndividuals residing in r</w:t>
      </w:r>
      <w:r w:rsidR="006B4F0F" w:rsidRPr="00B85EAE">
        <w:rPr>
          <w:rFonts w:cs="Arial"/>
          <w:snapToGrid w:val="0"/>
          <w:color w:val="000000"/>
          <w:sz w:val="22"/>
          <w:szCs w:val="22"/>
        </w:rPr>
        <w:t xml:space="preserve">ural </w:t>
      </w:r>
      <w:r w:rsidR="00B85EAE">
        <w:rPr>
          <w:rFonts w:cs="Arial"/>
          <w:snapToGrid w:val="0"/>
          <w:color w:val="000000"/>
          <w:sz w:val="22"/>
          <w:szCs w:val="22"/>
        </w:rPr>
        <w:t>Alaska</w:t>
      </w:r>
    </w:p>
    <w:p w14:paraId="49483731" w14:textId="0EF97ED7" w:rsidR="00FE50F8" w:rsidRDefault="006E4F32" w:rsidP="00071D5D">
      <w:pPr>
        <w:numPr>
          <w:ilvl w:val="1"/>
          <w:numId w:val="3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</w:t>
      </w:r>
      <w:r w:rsidR="00B85EAE">
        <w:rPr>
          <w:rFonts w:cs="Arial"/>
          <w:sz w:val="22"/>
          <w:szCs w:val="22"/>
        </w:rPr>
        <w:t>ndividuals who experience blindness or w</w:t>
      </w:r>
      <w:r w:rsidR="00D42522">
        <w:rPr>
          <w:rFonts w:cs="Arial"/>
          <w:sz w:val="22"/>
          <w:szCs w:val="22"/>
        </w:rPr>
        <w:t>ho have a visual impairment</w:t>
      </w:r>
    </w:p>
    <w:p w14:paraId="1483C19E" w14:textId="1E1F5722" w:rsidR="006E4F32" w:rsidRDefault="006E4F32" w:rsidP="00071D5D">
      <w:pPr>
        <w:numPr>
          <w:ilvl w:val="1"/>
          <w:numId w:val="3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Individuals who experience deafness or are hard of hearing</w:t>
      </w:r>
    </w:p>
    <w:p w14:paraId="727A3807" w14:textId="77777777" w:rsidR="000E3DFF" w:rsidRDefault="000E3DFF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br w:type="page"/>
      </w:r>
    </w:p>
    <w:p w14:paraId="55C44D97" w14:textId="77777777" w:rsidR="00C35506" w:rsidRPr="00FE50F8" w:rsidRDefault="00E35B4B" w:rsidP="00071D5D">
      <w:pPr>
        <w:numPr>
          <w:ilvl w:val="0"/>
          <w:numId w:val="4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lastRenderedPageBreak/>
        <w:t>Staff development</w:t>
      </w:r>
      <w:r w:rsidR="00B85EAE">
        <w:rPr>
          <w:rFonts w:cs="Arial"/>
          <w:sz w:val="22"/>
          <w:szCs w:val="22"/>
        </w:rPr>
        <w:t xml:space="preserve"> includes efforts in:</w:t>
      </w:r>
    </w:p>
    <w:p w14:paraId="66E18D2B" w14:textId="2D86A007" w:rsidR="000105FD" w:rsidRDefault="000105FD" w:rsidP="000105FD">
      <w:pPr>
        <w:numPr>
          <w:ilvl w:val="1"/>
          <w:numId w:val="3"/>
        </w:numPr>
        <w:tabs>
          <w:tab w:val="num" w:pos="144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Training opportunities to maintain professional certifica</w:t>
      </w:r>
      <w:r w:rsidR="00D42522">
        <w:rPr>
          <w:rFonts w:cs="Arial"/>
          <w:sz w:val="22"/>
          <w:szCs w:val="22"/>
        </w:rPr>
        <w:t>tions and for staff development</w:t>
      </w:r>
    </w:p>
    <w:p w14:paraId="75F1995D" w14:textId="173332AF" w:rsidR="00B85EAE" w:rsidRDefault="00F7434D" w:rsidP="000105FD">
      <w:pPr>
        <w:numPr>
          <w:ilvl w:val="1"/>
          <w:numId w:val="3"/>
        </w:numPr>
        <w:tabs>
          <w:tab w:val="num" w:pos="144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L</w:t>
      </w:r>
      <w:r w:rsidR="00B85EAE" w:rsidRPr="000105FD">
        <w:rPr>
          <w:rFonts w:cs="Arial"/>
          <w:sz w:val="22"/>
          <w:szCs w:val="22"/>
        </w:rPr>
        <w:t>eadership development</w:t>
      </w:r>
    </w:p>
    <w:p w14:paraId="50957075" w14:textId="50F932F0" w:rsidR="000105FD" w:rsidRPr="000105FD" w:rsidRDefault="00F7434D" w:rsidP="000105FD">
      <w:pPr>
        <w:numPr>
          <w:ilvl w:val="1"/>
          <w:numId w:val="3"/>
        </w:numPr>
        <w:tabs>
          <w:tab w:val="num" w:pos="144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</w:t>
      </w:r>
      <w:r w:rsidR="00D42522">
        <w:rPr>
          <w:rFonts w:cs="Arial"/>
          <w:sz w:val="22"/>
          <w:szCs w:val="22"/>
        </w:rPr>
        <w:t>uccession planning</w:t>
      </w:r>
    </w:p>
    <w:p w14:paraId="20D14A59" w14:textId="77777777" w:rsidR="000E3DFF" w:rsidRDefault="000E3DFF" w:rsidP="00FE50F8">
      <w:pPr>
        <w:ind w:left="1845"/>
        <w:rPr>
          <w:rFonts w:cs="Arial"/>
          <w:sz w:val="22"/>
          <w:szCs w:val="22"/>
        </w:rPr>
      </w:pPr>
    </w:p>
    <w:p w14:paraId="181E0EE1" w14:textId="77777777" w:rsidR="006B4F0F" w:rsidRPr="00FE50F8" w:rsidRDefault="00E35B4B" w:rsidP="00071D5D">
      <w:pPr>
        <w:numPr>
          <w:ilvl w:val="0"/>
          <w:numId w:val="4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Organizational efficiencies</w:t>
      </w:r>
      <w:r w:rsidR="004617B7">
        <w:rPr>
          <w:rFonts w:cs="Arial"/>
          <w:sz w:val="22"/>
          <w:szCs w:val="22"/>
        </w:rPr>
        <w:t xml:space="preserve"> and responsibilities:</w:t>
      </w:r>
    </w:p>
    <w:p w14:paraId="542D7958" w14:textId="55DF0226" w:rsidR="00BD2F6C" w:rsidRDefault="000105FD" w:rsidP="00071D5D">
      <w:pPr>
        <w:numPr>
          <w:ilvl w:val="1"/>
          <w:numId w:val="3"/>
        </w:numPr>
        <w:tabs>
          <w:tab w:val="num" w:pos="144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Meet all Federal regulations</w:t>
      </w:r>
    </w:p>
    <w:p w14:paraId="6F951A3B" w14:textId="5CF585A3" w:rsidR="000105FD" w:rsidRDefault="00F7434D" w:rsidP="00071D5D">
      <w:pPr>
        <w:numPr>
          <w:ilvl w:val="1"/>
          <w:numId w:val="3"/>
        </w:numPr>
        <w:tabs>
          <w:tab w:val="num" w:pos="144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</w:t>
      </w:r>
      <w:r w:rsidR="000105FD">
        <w:rPr>
          <w:rFonts w:cs="Arial"/>
          <w:sz w:val="22"/>
          <w:szCs w:val="22"/>
        </w:rPr>
        <w:t>eport common performance measures</w:t>
      </w:r>
    </w:p>
    <w:p w14:paraId="461C2D8A" w14:textId="10F7C250" w:rsidR="000105FD" w:rsidRDefault="00F7434D" w:rsidP="00071D5D">
      <w:pPr>
        <w:numPr>
          <w:ilvl w:val="1"/>
          <w:numId w:val="3"/>
        </w:numPr>
        <w:tabs>
          <w:tab w:val="num" w:pos="144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E</w:t>
      </w:r>
      <w:r w:rsidR="000105FD">
        <w:rPr>
          <w:rFonts w:cs="Arial"/>
          <w:sz w:val="22"/>
          <w:szCs w:val="22"/>
        </w:rPr>
        <w:t>nsure case management software is up-to-date and wil</w:t>
      </w:r>
      <w:r w:rsidR="00A03D74">
        <w:rPr>
          <w:rFonts w:cs="Arial"/>
          <w:sz w:val="22"/>
          <w:szCs w:val="22"/>
        </w:rPr>
        <w:t>l generate federal reporting that</w:t>
      </w:r>
      <w:r w:rsidR="000105FD">
        <w:rPr>
          <w:rFonts w:cs="Arial"/>
          <w:sz w:val="22"/>
          <w:szCs w:val="22"/>
        </w:rPr>
        <w:t xml:space="preserve"> meets the requirements of the RSA-911 </w:t>
      </w:r>
      <w:r w:rsidR="006E4F32">
        <w:rPr>
          <w:rFonts w:cs="Arial"/>
          <w:sz w:val="22"/>
          <w:szCs w:val="22"/>
        </w:rPr>
        <w:t>data report</w:t>
      </w:r>
    </w:p>
    <w:p w14:paraId="5ADF97DB" w14:textId="77777777" w:rsidR="000E3DFF" w:rsidRDefault="000E3DFF" w:rsidP="00A53E9B">
      <w:pPr>
        <w:ind w:left="1845"/>
        <w:rPr>
          <w:rFonts w:cs="Arial"/>
          <w:sz w:val="22"/>
          <w:szCs w:val="22"/>
        </w:rPr>
      </w:pPr>
    </w:p>
    <w:p w14:paraId="4ED187BF" w14:textId="58B0362D" w:rsidR="00C35506" w:rsidRPr="00FE50F8" w:rsidRDefault="00BD2F6C" w:rsidP="00071D5D">
      <w:pPr>
        <w:numPr>
          <w:ilvl w:val="0"/>
          <w:numId w:val="4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DVR i</w:t>
      </w:r>
      <w:r w:rsidR="00E35B4B">
        <w:rPr>
          <w:rFonts w:cs="Arial"/>
          <w:sz w:val="22"/>
          <w:szCs w:val="22"/>
        </w:rPr>
        <w:t xml:space="preserve">s part of the statewide workforce </w:t>
      </w:r>
      <w:r w:rsidR="006E4F32">
        <w:rPr>
          <w:rFonts w:cs="Arial"/>
          <w:sz w:val="22"/>
          <w:szCs w:val="22"/>
        </w:rPr>
        <w:t xml:space="preserve">development </w:t>
      </w:r>
      <w:r w:rsidR="00E35B4B">
        <w:rPr>
          <w:rFonts w:cs="Arial"/>
          <w:sz w:val="22"/>
          <w:szCs w:val="22"/>
        </w:rPr>
        <w:t>and service delivery systems:</w:t>
      </w:r>
    </w:p>
    <w:p w14:paraId="57518666" w14:textId="0195D247" w:rsidR="00BD2F6C" w:rsidRPr="00BD2F6C" w:rsidRDefault="00E5700D" w:rsidP="00071D5D">
      <w:pPr>
        <w:numPr>
          <w:ilvl w:val="2"/>
          <w:numId w:val="2"/>
        </w:numPr>
        <w:tabs>
          <w:tab w:val="clear" w:pos="2160"/>
          <w:tab w:val="left" w:pos="1800"/>
        </w:tabs>
        <w:ind w:left="1800"/>
        <w:rPr>
          <w:rFonts w:cs="Arial"/>
          <w:sz w:val="22"/>
          <w:szCs w:val="22"/>
        </w:rPr>
      </w:pPr>
      <w:r>
        <w:rPr>
          <w:rFonts w:cs="Arial"/>
          <w:snapToGrid w:val="0"/>
          <w:color w:val="000000"/>
          <w:sz w:val="22"/>
          <w:szCs w:val="22"/>
        </w:rPr>
        <w:t xml:space="preserve">DVR collaborates with other </w:t>
      </w:r>
      <w:r w:rsidR="000105FD">
        <w:rPr>
          <w:rFonts w:cs="Arial"/>
          <w:snapToGrid w:val="0"/>
          <w:color w:val="000000"/>
          <w:sz w:val="22"/>
          <w:szCs w:val="22"/>
        </w:rPr>
        <w:t xml:space="preserve">core WIOA </w:t>
      </w:r>
      <w:r>
        <w:rPr>
          <w:rFonts w:cs="Arial"/>
          <w:snapToGrid w:val="0"/>
          <w:color w:val="000000"/>
          <w:sz w:val="22"/>
          <w:szCs w:val="22"/>
        </w:rPr>
        <w:t>agencies to i</w:t>
      </w:r>
      <w:r w:rsidR="00FE50F8">
        <w:rPr>
          <w:rFonts w:cs="Arial"/>
          <w:snapToGrid w:val="0"/>
          <w:color w:val="000000"/>
          <w:sz w:val="22"/>
          <w:szCs w:val="22"/>
        </w:rPr>
        <w:t xml:space="preserve">mprove </w:t>
      </w:r>
      <w:r>
        <w:rPr>
          <w:rFonts w:cs="Arial"/>
          <w:snapToGrid w:val="0"/>
          <w:color w:val="000000"/>
          <w:sz w:val="22"/>
          <w:szCs w:val="22"/>
        </w:rPr>
        <w:t>the delivery of V</w:t>
      </w:r>
      <w:r w:rsidR="00615DAF">
        <w:rPr>
          <w:rFonts w:cs="Arial"/>
          <w:snapToGrid w:val="0"/>
          <w:color w:val="000000"/>
          <w:sz w:val="22"/>
          <w:szCs w:val="22"/>
        </w:rPr>
        <w:t>ocational Rehabilitation (VR)</w:t>
      </w:r>
      <w:r>
        <w:rPr>
          <w:rFonts w:cs="Arial"/>
          <w:snapToGrid w:val="0"/>
          <w:color w:val="000000"/>
          <w:sz w:val="22"/>
          <w:szCs w:val="22"/>
        </w:rPr>
        <w:t xml:space="preserve"> services</w:t>
      </w:r>
      <w:r w:rsidR="00380DD8">
        <w:rPr>
          <w:rFonts w:cs="Arial"/>
          <w:snapToGrid w:val="0"/>
          <w:color w:val="000000"/>
          <w:sz w:val="22"/>
          <w:szCs w:val="22"/>
        </w:rPr>
        <w:t xml:space="preserve"> </w:t>
      </w:r>
    </w:p>
    <w:p w14:paraId="6D9DD2FD" w14:textId="28EC52DA" w:rsidR="00E5700D" w:rsidRPr="00E5700D" w:rsidRDefault="00F7434D" w:rsidP="00071D5D">
      <w:pPr>
        <w:numPr>
          <w:ilvl w:val="2"/>
          <w:numId w:val="2"/>
        </w:numPr>
        <w:tabs>
          <w:tab w:val="clear" w:pos="2160"/>
          <w:tab w:val="left" w:pos="1800"/>
        </w:tabs>
        <w:ind w:left="1800"/>
        <w:rPr>
          <w:rFonts w:cs="Arial"/>
          <w:sz w:val="22"/>
          <w:szCs w:val="22"/>
        </w:rPr>
      </w:pPr>
      <w:r>
        <w:rPr>
          <w:rFonts w:cs="Arial"/>
          <w:snapToGrid w:val="0"/>
          <w:color w:val="000000"/>
          <w:sz w:val="22"/>
          <w:szCs w:val="22"/>
        </w:rPr>
        <w:t>A</w:t>
      </w:r>
      <w:r w:rsidR="000105FD">
        <w:rPr>
          <w:rFonts w:cs="Arial"/>
          <w:snapToGrid w:val="0"/>
          <w:color w:val="000000"/>
          <w:sz w:val="22"/>
          <w:szCs w:val="22"/>
        </w:rPr>
        <w:t>dvocate</w:t>
      </w:r>
      <w:r w:rsidR="00D42522">
        <w:rPr>
          <w:rFonts w:cs="Arial"/>
          <w:snapToGrid w:val="0"/>
          <w:color w:val="000000"/>
          <w:sz w:val="22"/>
          <w:szCs w:val="22"/>
        </w:rPr>
        <w:t>s</w:t>
      </w:r>
      <w:r w:rsidR="000105FD">
        <w:rPr>
          <w:rFonts w:cs="Arial"/>
          <w:snapToGrid w:val="0"/>
          <w:color w:val="000000"/>
          <w:sz w:val="22"/>
          <w:szCs w:val="22"/>
        </w:rPr>
        <w:t xml:space="preserve"> for</w:t>
      </w:r>
      <w:r w:rsidR="00D42522">
        <w:rPr>
          <w:rFonts w:cs="Arial"/>
          <w:snapToGrid w:val="0"/>
          <w:color w:val="000000"/>
          <w:sz w:val="22"/>
          <w:szCs w:val="22"/>
        </w:rPr>
        <w:t xml:space="preserve"> individuals</w:t>
      </w:r>
      <w:r w:rsidR="00380DD8">
        <w:rPr>
          <w:rFonts w:cs="Arial"/>
          <w:snapToGrid w:val="0"/>
          <w:color w:val="000000"/>
          <w:sz w:val="22"/>
          <w:szCs w:val="22"/>
        </w:rPr>
        <w:t xml:space="preserve"> with disabilities</w:t>
      </w:r>
      <w:r w:rsidR="000105FD">
        <w:rPr>
          <w:rFonts w:cs="Arial"/>
          <w:snapToGrid w:val="0"/>
          <w:color w:val="000000"/>
          <w:sz w:val="22"/>
          <w:szCs w:val="22"/>
        </w:rPr>
        <w:t xml:space="preserve"> on appropriate boards and committees</w:t>
      </w:r>
    </w:p>
    <w:p w14:paraId="5AB42F3E" w14:textId="23512874" w:rsidR="00F824B5" w:rsidRPr="00872101" w:rsidRDefault="00CB2EB4" w:rsidP="002F49BA">
      <w:pPr>
        <w:jc w:val="center"/>
        <w:rPr>
          <w:rFonts w:cs="Arial"/>
          <w:b/>
          <w:bCs/>
          <w:szCs w:val="24"/>
          <w:u w:val="single"/>
        </w:rPr>
      </w:pPr>
      <w:r>
        <w:rPr>
          <w:rFonts w:cs="Arial"/>
          <w:b/>
          <w:bCs/>
          <w:szCs w:val="24"/>
          <w:u w:val="single"/>
        </w:rPr>
        <w:br w:type="page"/>
      </w:r>
      <w:r w:rsidR="00851DB5">
        <w:rPr>
          <w:rFonts w:cs="Arial"/>
          <w:b/>
          <w:bCs/>
          <w:szCs w:val="24"/>
          <w:u w:val="single"/>
        </w:rPr>
        <w:lastRenderedPageBreak/>
        <w:t>Goals, Priorities</w:t>
      </w:r>
      <w:r w:rsidR="00E17205">
        <w:rPr>
          <w:rFonts w:cs="Arial"/>
          <w:b/>
          <w:bCs/>
          <w:szCs w:val="24"/>
          <w:u w:val="single"/>
        </w:rPr>
        <w:t>, Strategies</w:t>
      </w:r>
      <w:r w:rsidR="008A5882">
        <w:rPr>
          <w:rFonts w:cs="Arial"/>
          <w:b/>
          <w:bCs/>
          <w:szCs w:val="24"/>
          <w:u w:val="single"/>
        </w:rPr>
        <w:t>,</w:t>
      </w:r>
      <w:r w:rsidR="00E17205">
        <w:rPr>
          <w:rFonts w:cs="Arial"/>
          <w:b/>
          <w:bCs/>
          <w:szCs w:val="24"/>
          <w:u w:val="single"/>
        </w:rPr>
        <w:t xml:space="preserve"> and </w:t>
      </w:r>
      <w:r w:rsidR="006E76A4">
        <w:rPr>
          <w:rFonts w:cs="Arial"/>
          <w:b/>
          <w:bCs/>
          <w:szCs w:val="24"/>
          <w:u w:val="single"/>
        </w:rPr>
        <w:t>Performance Indicators</w:t>
      </w:r>
    </w:p>
    <w:p w14:paraId="4D8536C3" w14:textId="77777777" w:rsidR="00F824B5" w:rsidRPr="00C30194" w:rsidRDefault="00F824B5" w:rsidP="005E1040">
      <w:pPr>
        <w:rPr>
          <w:rFonts w:cs="Arial"/>
          <w:b/>
          <w:bCs/>
          <w:sz w:val="22"/>
          <w:szCs w:val="22"/>
          <w:u w:val="single"/>
        </w:rPr>
      </w:pPr>
    </w:p>
    <w:p w14:paraId="0A92BD7F" w14:textId="3926FF5B" w:rsidR="00CA418C" w:rsidRDefault="008A5882" w:rsidP="005E1040">
      <w:pPr>
        <w:rPr>
          <w:rFonts w:cs="Arial"/>
          <w:b/>
          <w:bCs/>
          <w:sz w:val="22"/>
          <w:szCs w:val="22"/>
          <w:u w:val="single"/>
        </w:rPr>
      </w:pPr>
      <w:r>
        <w:rPr>
          <w:rFonts w:cs="Arial"/>
          <w:b/>
          <w:bCs/>
          <w:sz w:val="22"/>
          <w:szCs w:val="22"/>
          <w:u w:val="single"/>
        </w:rPr>
        <w:t>Goal 1 – Service Delivery:</w:t>
      </w:r>
      <w:r w:rsidR="00CA418C" w:rsidRPr="00CA418C">
        <w:rPr>
          <w:rFonts w:cs="Arial"/>
          <w:b/>
          <w:bCs/>
          <w:sz w:val="22"/>
          <w:szCs w:val="22"/>
          <w:u w:val="single"/>
        </w:rPr>
        <w:t xml:space="preserve"> DVR will deliver high quality vocational rehabilitation services for people with disabilities to assist them in obtaining employment consistent with their career goals.</w:t>
      </w:r>
    </w:p>
    <w:p w14:paraId="281F060D" w14:textId="77777777" w:rsidR="008E4741" w:rsidRDefault="008E4741" w:rsidP="005E1040">
      <w:pPr>
        <w:rPr>
          <w:rFonts w:cs="Arial"/>
          <w:b/>
          <w:bCs/>
          <w:sz w:val="22"/>
          <w:szCs w:val="22"/>
          <w:u w:val="single"/>
        </w:rPr>
      </w:pPr>
    </w:p>
    <w:p w14:paraId="3A7C5EC5" w14:textId="6218ECCB" w:rsidR="00B5730B" w:rsidRPr="00C30194" w:rsidRDefault="007043B4" w:rsidP="005E1040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This goal reflects DVR’s continued focus on </w:t>
      </w:r>
      <w:r w:rsidR="00B5730B" w:rsidRPr="00C30194">
        <w:rPr>
          <w:rFonts w:cs="Arial"/>
          <w:sz w:val="22"/>
          <w:szCs w:val="22"/>
        </w:rPr>
        <w:t>improv</w:t>
      </w:r>
      <w:r>
        <w:rPr>
          <w:rFonts w:cs="Arial"/>
          <w:sz w:val="22"/>
          <w:szCs w:val="22"/>
        </w:rPr>
        <w:t>ing</w:t>
      </w:r>
      <w:r w:rsidR="00B5730B" w:rsidRPr="00C30194">
        <w:rPr>
          <w:rFonts w:cs="Arial"/>
          <w:sz w:val="22"/>
          <w:szCs w:val="22"/>
        </w:rPr>
        <w:t xml:space="preserve"> the </w:t>
      </w:r>
      <w:r w:rsidR="00D241E9">
        <w:rPr>
          <w:rFonts w:cs="Arial"/>
          <w:sz w:val="22"/>
          <w:szCs w:val="22"/>
        </w:rPr>
        <w:t xml:space="preserve">VR </w:t>
      </w:r>
      <w:r w:rsidR="00B5730B" w:rsidRPr="00C30194">
        <w:rPr>
          <w:rFonts w:cs="Arial"/>
          <w:sz w:val="22"/>
          <w:szCs w:val="22"/>
        </w:rPr>
        <w:t>service delivery system</w:t>
      </w:r>
      <w:r w:rsidR="00385250">
        <w:rPr>
          <w:rFonts w:cs="Arial"/>
          <w:sz w:val="22"/>
          <w:szCs w:val="22"/>
        </w:rPr>
        <w:t xml:space="preserve"> with the</w:t>
      </w:r>
      <w:r w:rsidR="00D241E9">
        <w:rPr>
          <w:rFonts w:cs="Arial"/>
          <w:sz w:val="22"/>
          <w:szCs w:val="22"/>
        </w:rPr>
        <w:t xml:space="preserve"> </w:t>
      </w:r>
      <w:r w:rsidR="00D42522">
        <w:rPr>
          <w:rFonts w:cs="Arial"/>
          <w:sz w:val="22"/>
          <w:szCs w:val="22"/>
        </w:rPr>
        <w:t>needs of Alaskans with disabilities as</w:t>
      </w:r>
      <w:r w:rsidR="00D241E9">
        <w:rPr>
          <w:rFonts w:cs="Arial"/>
          <w:sz w:val="22"/>
          <w:szCs w:val="22"/>
        </w:rPr>
        <w:t xml:space="preserve"> </w:t>
      </w:r>
      <w:r w:rsidR="00CF0353">
        <w:rPr>
          <w:rFonts w:cs="Arial"/>
          <w:sz w:val="22"/>
          <w:szCs w:val="22"/>
        </w:rPr>
        <w:t xml:space="preserve">identified by </w:t>
      </w:r>
      <w:r w:rsidR="00D241E9">
        <w:rPr>
          <w:rFonts w:cs="Arial"/>
          <w:sz w:val="22"/>
          <w:szCs w:val="22"/>
        </w:rPr>
        <w:t>the C</w:t>
      </w:r>
      <w:r w:rsidR="0063456B">
        <w:rPr>
          <w:rFonts w:cs="Arial"/>
          <w:sz w:val="22"/>
          <w:szCs w:val="22"/>
        </w:rPr>
        <w:t>omprehensive Statewide Needs Assessment (C</w:t>
      </w:r>
      <w:r w:rsidR="00D241E9">
        <w:rPr>
          <w:rFonts w:cs="Arial"/>
          <w:sz w:val="22"/>
          <w:szCs w:val="22"/>
        </w:rPr>
        <w:t>SNA</w:t>
      </w:r>
      <w:r w:rsidR="0063456B">
        <w:rPr>
          <w:rFonts w:cs="Arial"/>
          <w:sz w:val="22"/>
          <w:szCs w:val="22"/>
        </w:rPr>
        <w:t>)</w:t>
      </w:r>
      <w:r w:rsidR="00D241E9">
        <w:rPr>
          <w:rFonts w:cs="Arial"/>
          <w:sz w:val="22"/>
          <w:szCs w:val="22"/>
        </w:rPr>
        <w:t>.</w:t>
      </w:r>
    </w:p>
    <w:p w14:paraId="504C76CB" w14:textId="77777777" w:rsidR="008E2858" w:rsidRDefault="008E2858" w:rsidP="008E2858">
      <w:pPr>
        <w:rPr>
          <w:rFonts w:cs="Arial"/>
          <w:b/>
          <w:snapToGrid w:val="0"/>
          <w:color w:val="000000"/>
          <w:sz w:val="22"/>
          <w:szCs w:val="22"/>
        </w:rPr>
      </w:pPr>
      <w:r w:rsidRPr="00C30194">
        <w:rPr>
          <w:rFonts w:cs="Arial"/>
          <w:b/>
          <w:snapToGrid w:val="0"/>
          <w:color w:val="000000"/>
          <w:sz w:val="22"/>
          <w:szCs w:val="22"/>
        </w:rPr>
        <w:tab/>
      </w:r>
    </w:p>
    <w:p w14:paraId="207631AD" w14:textId="77777777" w:rsidR="00557324" w:rsidRPr="00851DB5" w:rsidRDefault="00851DB5" w:rsidP="005E1040">
      <w:pPr>
        <w:rPr>
          <w:rFonts w:cs="Arial"/>
          <w:b/>
          <w:bCs/>
          <w:snapToGrid w:val="0"/>
          <w:sz w:val="22"/>
          <w:szCs w:val="22"/>
        </w:rPr>
      </w:pPr>
      <w:r>
        <w:rPr>
          <w:rFonts w:cs="Arial"/>
          <w:b/>
          <w:snapToGrid w:val="0"/>
          <w:sz w:val="22"/>
          <w:szCs w:val="22"/>
        </w:rPr>
        <w:t>Priority</w:t>
      </w:r>
      <w:r w:rsidR="00557324" w:rsidRPr="00851DB5">
        <w:rPr>
          <w:rFonts w:cs="Arial"/>
          <w:b/>
          <w:snapToGrid w:val="0"/>
          <w:sz w:val="22"/>
          <w:szCs w:val="22"/>
        </w:rPr>
        <w:t xml:space="preserve"> 1.1: </w:t>
      </w:r>
      <w:r w:rsidR="00CA418C" w:rsidRPr="00CA418C">
        <w:rPr>
          <w:rFonts w:cs="Arial"/>
          <w:b/>
          <w:snapToGrid w:val="0"/>
          <w:sz w:val="22"/>
          <w:szCs w:val="22"/>
        </w:rPr>
        <w:t>Improve employment outcomes to more closely align with high demand jobs.</w:t>
      </w:r>
    </w:p>
    <w:p w14:paraId="715C6AD9" w14:textId="77777777" w:rsidR="00380DD8" w:rsidRDefault="00380DD8" w:rsidP="00A74838">
      <w:pPr>
        <w:ind w:firstLine="360"/>
        <w:rPr>
          <w:rFonts w:cs="Arial"/>
          <w:sz w:val="22"/>
          <w:szCs w:val="22"/>
          <w:u w:val="single"/>
        </w:rPr>
      </w:pPr>
      <w:r w:rsidRPr="00146A3B">
        <w:rPr>
          <w:rFonts w:cs="Arial"/>
          <w:sz w:val="22"/>
          <w:szCs w:val="22"/>
          <w:u w:val="single"/>
        </w:rPr>
        <w:t>Strategies:</w:t>
      </w:r>
    </w:p>
    <w:p w14:paraId="017BFF19" w14:textId="77777777" w:rsidR="00CA418C" w:rsidRPr="00CA418C" w:rsidRDefault="00CA418C" w:rsidP="00CA418C">
      <w:pPr>
        <w:pStyle w:val="ListParagraph"/>
        <w:numPr>
          <w:ilvl w:val="0"/>
          <w:numId w:val="5"/>
        </w:numPr>
        <w:spacing w:before="120"/>
        <w:rPr>
          <w:sz w:val="22"/>
          <w:szCs w:val="22"/>
        </w:rPr>
      </w:pPr>
      <w:r w:rsidRPr="00CA418C">
        <w:rPr>
          <w:rFonts w:cs="Arial"/>
          <w:sz w:val="22"/>
          <w:szCs w:val="22"/>
        </w:rPr>
        <w:t>Review Labor Market Research protocol to ensure validity.</w:t>
      </w:r>
    </w:p>
    <w:p w14:paraId="0CF603BA" w14:textId="4DC28B55" w:rsidR="00CA418C" w:rsidRPr="00CA418C" w:rsidRDefault="00CA418C" w:rsidP="00671B8A">
      <w:pPr>
        <w:pStyle w:val="ListParagraph"/>
        <w:numPr>
          <w:ilvl w:val="0"/>
          <w:numId w:val="5"/>
        </w:numPr>
        <w:spacing w:before="120"/>
        <w:rPr>
          <w:rFonts w:cs="Arial"/>
          <w:sz w:val="22"/>
        </w:rPr>
      </w:pPr>
      <w:r w:rsidRPr="00CA418C">
        <w:rPr>
          <w:sz w:val="22"/>
          <w:szCs w:val="22"/>
        </w:rPr>
        <w:t xml:space="preserve">Ensure Labor Market Research is occurring in cases at IPE </w:t>
      </w:r>
      <w:r w:rsidR="00D42522">
        <w:rPr>
          <w:sz w:val="22"/>
          <w:szCs w:val="22"/>
        </w:rPr>
        <w:t xml:space="preserve">development </w:t>
      </w:r>
      <w:r w:rsidRPr="00CA418C">
        <w:rPr>
          <w:sz w:val="22"/>
          <w:szCs w:val="22"/>
        </w:rPr>
        <w:t>when appropriate.</w:t>
      </w:r>
    </w:p>
    <w:p w14:paraId="54F9BF67" w14:textId="76F109C4" w:rsidR="00CA418C" w:rsidRPr="00CA418C" w:rsidRDefault="00CA418C" w:rsidP="00CA418C">
      <w:pPr>
        <w:pStyle w:val="ListParagraph"/>
        <w:numPr>
          <w:ilvl w:val="0"/>
          <w:numId w:val="5"/>
        </w:numPr>
        <w:spacing w:before="120"/>
        <w:rPr>
          <w:rFonts w:cs="Arial"/>
          <w:sz w:val="22"/>
        </w:rPr>
      </w:pPr>
      <w:r w:rsidRPr="00CA418C">
        <w:rPr>
          <w:sz w:val="22"/>
          <w:szCs w:val="22"/>
        </w:rPr>
        <w:t>Train field staff on career pathways and expectations for employment and training outcomes.</w:t>
      </w:r>
    </w:p>
    <w:p w14:paraId="0C30A6AE" w14:textId="73E2353F" w:rsidR="00CA418C" w:rsidRDefault="00CA418C" w:rsidP="00CA418C">
      <w:pPr>
        <w:pStyle w:val="ListParagraph"/>
        <w:numPr>
          <w:ilvl w:val="0"/>
          <w:numId w:val="5"/>
        </w:numPr>
        <w:spacing w:before="120"/>
        <w:rPr>
          <w:rFonts w:cs="Arial"/>
          <w:sz w:val="22"/>
        </w:rPr>
      </w:pPr>
      <w:r w:rsidRPr="00CA418C">
        <w:rPr>
          <w:rFonts w:cs="Arial"/>
          <w:sz w:val="22"/>
        </w:rPr>
        <w:t xml:space="preserve">Utilize all training opportunities </w:t>
      </w:r>
      <w:r w:rsidR="00D42522">
        <w:rPr>
          <w:rFonts w:cs="Arial"/>
          <w:sz w:val="22"/>
        </w:rPr>
        <w:t>(</w:t>
      </w:r>
      <w:r w:rsidRPr="00CA418C">
        <w:rPr>
          <w:rFonts w:cs="Arial"/>
          <w:sz w:val="22"/>
        </w:rPr>
        <w:t>i.e., AVTEC, UAA, UAF, and UAS, apprenticeships, etc.</w:t>
      </w:r>
      <w:r w:rsidR="00D42522">
        <w:rPr>
          <w:rFonts w:cs="Arial"/>
          <w:sz w:val="22"/>
        </w:rPr>
        <w:t>)</w:t>
      </w:r>
      <w:r w:rsidRPr="00CA418C">
        <w:rPr>
          <w:rFonts w:cs="Arial"/>
          <w:sz w:val="22"/>
        </w:rPr>
        <w:t xml:space="preserve"> by educating staff on the opportunities available.</w:t>
      </w:r>
    </w:p>
    <w:p w14:paraId="41770B52" w14:textId="47220D1B" w:rsidR="00CA418C" w:rsidRDefault="00CA418C" w:rsidP="00CA418C">
      <w:pPr>
        <w:pStyle w:val="ListParagraph"/>
        <w:numPr>
          <w:ilvl w:val="0"/>
          <w:numId w:val="5"/>
        </w:numPr>
        <w:spacing w:before="120"/>
        <w:rPr>
          <w:rFonts w:cs="Arial"/>
          <w:sz w:val="22"/>
        </w:rPr>
      </w:pPr>
      <w:r w:rsidRPr="00CA418C">
        <w:rPr>
          <w:rFonts w:cs="Arial"/>
          <w:sz w:val="22"/>
        </w:rPr>
        <w:t>Engage with AVTEC to ensure staff recogn</w:t>
      </w:r>
      <w:r w:rsidR="00D42522">
        <w:rPr>
          <w:rFonts w:cs="Arial"/>
          <w:sz w:val="22"/>
        </w:rPr>
        <w:t>ize the opportunities offered</w:t>
      </w:r>
      <w:r w:rsidRPr="00CA418C">
        <w:rPr>
          <w:rFonts w:cs="Arial"/>
          <w:sz w:val="22"/>
        </w:rPr>
        <w:t>.</w:t>
      </w:r>
    </w:p>
    <w:p w14:paraId="0EFA25C7" w14:textId="77777777" w:rsidR="00CA418C" w:rsidRDefault="00CA418C" w:rsidP="00CA418C">
      <w:pPr>
        <w:pStyle w:val="ListParagraph"/>
        <w:numPr>
          <w:ilvl w:val="0"/>
          <w:numId w:val="5"/>
        </w:numPr>
        <w:spacing w:before="120"/>
        <w:rPr>
          <w:rFonts w:cs="Arial"/>
          <w:sz w:val="22"/>
        </w:rPr>
      </w:pPr>
      <w:r w:rsidRPr="00CA418C">
        <w:rPr>
          <w:rFonts w:cs="Arial"/>
          <w:sz w:val="22"/>
        </w:rPr>
        <w:t>Work with employers to ensure opportunities for DVR clients to succeed in high demand jobs.</w:t>
      </w:r>
    </w:p>
    <w:p w14:paraId="2D8806BB" w14:textId="1B4F751F" w:rsidR="00CA418C" w:rsidRDefault="00D42522" w:rsidP="00CA418C">
      <w:pPr>
        <w:pStyle w:val="ListParagraph"/>
        <w:numPr>
          <w:ilvl w:val="0"/>
          <w:numId w:val="5"/>
        </w:numPr>
        <w:spacing w:before="120"/>
        <w:rPr>
          <w:rFonts w:cs="Arial"/>
          <w:sz w:val="22"/>
        </w:rPr>
      </w:pPr>
      <w:r>
        <w:rPr>
          <w:rFonts w:cs="Arial"/>
          <w:sz w:val="22"/>
        </w:rPr>
        <w:t>Work with DOLWD</w:t>
      </w:r>
      <w:r w:rsidR="00CA418C" w:rsidRPr="00CA418C">
        <w:rPr>
          <w:rFonts w:cs="Arial"/>
          <w:sz w:val="22"/>
        </w:rPr>
        <w:t xml:space="preserve"> Research and </w:t>
      </w:r>
      <w:r>
        <w:rPr>
          <w:rFonts w:cs="Arial"/>
          <w:sz w:val="22"/>
        </w:rPr>
        <w:t xml:space="preserve">Analysis </w:t>
      </w:r>
      <w:r w:rsidR="00CA418C" w:rsidRPr="00CA418C">
        <w:rPr>
          <w:rFonts w:cs="Arial"/>
          <w:sz w:val="22"/>
        </w:rPr>
        <w:t>to ensure staff have access to the most current job forecasts by developing a distribution plan for “Trends” economic forecast magazine, economic development corporation info, etc.</w:t>
      </w:r>
    </w:p>
    <w:p w14:paraId="5676F9B1" w14:textId="77777777" w:rsidR="002174E8" w:rsidRPr="002174E8" w:rsidRDefault="002174E8" w:rsidP="002174E8">
      <w:pPr>
        <w:pStyle w:val="ListParagraph"/>
        <w:numPr>
          <w:ilvl w:val="0"/>
          <w:numId w:val="5"/>
        </w:numPr>
        <w:spacing w:before="120"/>
        <w:rPr>
          <w:rFonts w:cs="Arial"/>
          <w:sz w:val="22"/>
        </w:rPr>
      </w:pPr>
      <w:r w:rsidRPr="002174E8">
        <w:rPr>
          <w:rFonts w:cs="Arial"/>
          <w:sz w:val="22"/>
        </w:rPr>
        <w:t>Provide training to in-house job developers.</w:t>
      </w:r>
    </w:p>
    <w:p w14:paraId="2D55D943" w14:textId="53CB7A75" w:rsidR="002174E8" w:rsidRPr="002174E8" w:rsidRDefault="002174E8" w:rsidP="0063456B">
      <w:pPr>
        <w:pStyle w:val="ListParagraph"/>
        <w:numPr>
          <w:ilvl w:val="1"/>
          <w:numId w:val="5"/>
        </w:numPr>
        <w:spacing w:before="120"/>
        <w:rPr>
          <w:rFonts w:cs="Arial"/>
          <w:sz w:val="22"/>
        </w:rPr>
      </w:pPr>
      <w:r w:rsidRPr="002174E8">
        <w:rPr>
          <w:rFonts w:cs="Arial"/>
          <w:sz w:val="22"/>
        </w:rPr>
        <w:t xml:space="preserve">Develop YouTube channel – with clips that </w:t>
      </w:r>
      <w:r w:rsidR="0063456B" w:rsidRPr="0063456B">
        <w:rPr>
          <w:rFonts w:cs="Arial"/>
          <w:sz w:val="22"/>
        </w:rPr>
        <w:t>•</w:t>
      </w:r>
      <w:r w:rsidR="0063456B" w:rsidRPr="0063456B">
        <w:rPr>
          <w:rFonts w:cs="Arial"/>
          <w:sz w:val="22"/>
        </w:rPr>
        <w:tab/>
        <w:t xml:space="preserve">Business Engagement Services Team (BEST) </w:t>
      </w:r>
      <w:r w:rsidRPr="002174E8">
        <w:rPr>
          <w:rFonts w:cs="Arial"/>
          <w:sz w:val="22"/>
        </w:rPr>
        <w:t>can bring to employers, show ADA information, positive examples and experiences from other employers.</w:t>
      </w:r>
    </w:p>
    <w:p w14:paraId="517CB0A3" w14:textId="77777777" w:rsidR="002174E8" w:rsidRPr="002174E8" w:rsidRDefault="002174E8" w:rsidP="002174E8">
      <w:pPr>
        <w:pStyle w:val="ListParagraph"/>
        <w:numPr>
          <w:ilvl w:val="1"/>
          <w:numId w:val="5"/>
        </w:numPr>
        <w:spacing w:before="120"/>
        <w:rPr>
          <w:rFonts w:cs="Arial"/>
          <w:sz w:val="22"/>
        </w:rPr>
      </w:pPr>
      <w:r w:rsidRPr="002174E8">
        <w:rPr>
          <w:rFonts w:cs="Arial"/>
          <w:sz w:val="22"/>
        </w:rPr>
        <w:t>Develop standardized outreach materials for employers.</w:t>
      </w:r>
    </w:p>
    <w:p w14:paraId="37913A20" w14:textId="77777777" w:rsidR="002174E8" w:rsidRDefault="002174E8" w:rsidP="002174E8">
      <w:pPr>
        <w:pStyle w:val="ListParagraph"/>
        <w:numPr>
          <w:ilvl w:val="1"/>
          <w:numId w:val="5"/>
        </w:numPr>
        <w:spacing w:before="120"/>
        <w:rPr>
          <w:rFonts w:cs="Arial"/>
          <w:sz w:val="22"/>
        </w:rPr>
      </w:pPr>
      <w:r w:rsidRPr="002174E8">
        <w:rPr>
          <w:rFonts w:cs="Arial"/>
          <w:sz w:val="22"/>
        </w:rPr>
        <w:t>Develop standardized FAQs to be publically available.</w:t>
      </w:r>
    </w:p>
    <w:p w14:paraId="596FC074" w14:textId="40EDA6CD" w:rsidR="002174E8" w:rsidRPr="00CA418C" w:rsidRDefault="0063456B" w:rsidP="002174E8">
      <w:pPr>
        <w:pStyle w:val="ListParagraph"/>
        <w:numPr>
          <w:ilvl w:val="0"/>
          <w:numId w:val="5"/>
        </w:numPr>
        <w:spacing w:before="120"/>
        <w:rPr>
          <w:rFonts w:cs="Arial"/>
          <w:sz w:val="22"/>
        </w:rPr>
      </w:pPr>
      <w:r>
        <w:rPr>
          <w:rFonts w:cs="Arial"/>
          <w:sz w:val="22"/>
        </w:rPr>
        <w:t xml:space="preserve">BEST </w:t>
      </w:r>
      <w:r w:rsidR="002174E8" w:rsidRPr="002174E8">
        <w:rPr>
          <w:rFonts w:cs="Arial"/>
          <w:sz w:val="22"/>
        </w:rPr>
        <w:t>will develop one-year plan for employer engagement and measuring success.</w:t>
      </w:r>
    </w:p>
    <w:p w14:paraId="2F371262" w14:textId="77777777" w:rsidR="003A551C" w:rsidRPr="00637E3D" w:rsidRDefault="003A551C" w:rsidP="003A551C">
      <w:pPr>
        <w:pStyle w:val="NoSpacing"/>
        <w:ind w:left="360"/>
        <w:rPr>
          <w:rFonts w:cs="Arial"/>
          <w:b/>
          <w:sz w:val="22"/>
        </w:rPr>
      </w:pPr>
    </w:p>
    <w:p w14:paraId="338B6142" w14:textId="35E2DA80" w:rsidR="002174E8" w:rsidRPr="00D42522" w:rsidRDefault="00380DD8" w:rsidP="00D42522">
      <w:pPr>
        <w:ind w:firstLine="360"/>
        <w:rPr>
          <w:rFonts w:cs="Arial"/>
          <w:sz w:val="22"/>
          <w:szCs w:val="22"/>
          <w:u w:val="single"/>
        </w:rPr>
      </w:pPr>
      <w:r w:rsidRPr="006B7045">
        <w:rPr>
          <w:rFonts w:cs="Arial"/>
          <w:sz w:val="22"/>
          <w:szCs w:val="22"/>
          <w:u w:val="single"/>
        </w:rPr>
        <w:t>Performance Indicators:</w:t>
      </w:r>
    </w:p>
    <w:p w14:paraId="051EEC22" w14:textId="0A0F2020" w:rsidR="006E76A4" w:rsidRPr="00D42522" w:rsidRDefault="002174E8" w:rsidP="002174E8">
      <w:pPr>
        <w:pStyle w:val="ListParagraph"/>
        <w:numPr>
          <w:ilvl w:val="0"/>
          <w:numId w:val="35"/>
        </w:numPr>
        <w:spacing w:before="120"/>
        <w:rPr>
          <w:rFonts w:cs="Arial"/>
          <w:color w:val="000000" w:themeColor="text1"/>
          <w:sz w:val="22"/>
        </w:rPr>
      </w:pPr>
      <w:r w:rsidRPr="00D42522">
        <w:rPr>
          <w:rFonts w:cs="Arial"/>
          <w:color w:val="000000" w:themeColor="text1"/>
          <w:sz w:val="22"/>
        </w:rPr>
        <w:t>Case reviews</w:t>
      </w:r>
      <w:r w:rsidR="00D42522" w:rsidRPr="00D42522">
        <w:rPr>
          <w:rFonts w:cs="Arial"/>
          <w:color w:val="000000" w:themeColor="text1"/>
          <w:sz w:val="22"/>
        </w:rPr>
        <w:t xml:space="preserve"> indicate IPEs align</w:t>
      </w:r>
      <w:r w:rsidRPr="00D42522">
        <w:rPr>
          <w:rFonts w:cs="Arial"/>
          <w:color w:val="000000" w:themeColor="text1"/>
          <w:sz w:val="22"/>
        </w:rPr>
        <w:t xml:space="preserve"> with labor market research.</w:t>
      </w:r>
    </w:p>
    <w:p w14:paraId="239101F1" w14:textId="7FFE1FD7" w:rsidR="002174E8" w:rsidRPr="00D42522" w:rsidRDefault="002174E8" w:rsidP="00D42522">
      <w:pPr>
        <w:pStyle w:val="ListParagraph"/>
        <w:numPr>
          <w:ilvl w:val="0"/>
          <w:numId w:val="35"/>
        </w:numPr>
        <w:spacing w:before="120"/>
        <w:rPr>
          <w:rFonts w:cs="Arial"/>
          <w:color w:val="000000" w:themeColor="text1"/>
          <w:sz w:val="22"/>
        </w:rPr>
      </w:pPr>
      <w:r w:rsidRPr="00D42522">
        <w:rPr>
          <w:rFonts w:cs="Arial"/>
          <w:color w:val="000000" w:themeColor="text1"/>
          <w:sz w:val="22"/>
        </w:rPr>
        <w:t xml:space="preserve">Managers </w:t>
      </w:r>
      <w:r w:rsidR="00D42522" w:rsidRPr="00D42522">
        <w:rPr>
          <w:rFonts w:cs="Arial"/>
          <w:color w:val="000000" w:themeColor="text1"/>
          <w:sz w:val="22"/>
        </w:rPr>
        <w:t xml:space="preserve">will provide training </w:t>
      </w:r>
      <w:r w:rsidRPr="00D42522">
        <w:rPr>
          <w:rFonts w:cs="Arial"/>
          <w:color w:val="000000" w:themeColor="text1"/>
          <w:sz w:val="22"/>
        </w:rPr>
        <w:t>opportunities.</w:t>
      </w:r>
    </w:p>
    <w:p w14:paraId="0D044602" w14:textId="76769F75" w:rsidR="002174E8" w:rsidRPr="00D42522" w:rsidRDefault="002174E8" w:rsidP="002174E8">
      <w:pPr>
        <w:pStyle w:val="ListParagraph"/>
        <w:numPr>
          <w:ilvl w:val="0"/>
          <w:numId w:val="35"/>
        </w:numPr>
        <w:spacing w:before="120"/>
        <w:rPr>
          <w:rFonts w:cs="Arial"/>
          <w:color w:val="000000" w:themeColor="text1"/>
          <w:sz w:val="22"/>
        </w:rPr>
      </w:pPr>
      <w:r w:rsidRPr="00D42522">
        <w:rPr>
          <w:rFonts w:cs="Arial"/>
          <w:color w:val="000000" w:themeColor="text1"/>
          <w:sz w:val="22"/>
        </w:rPr>
        <w:t xml:space="preserve">Employers in high demand </w:t>
      </w:r>
      <w:r w:rsidR="00D42522" w:rsidRPr="00D42522">
        <w:rPr>
          <w:rFonts w:cs="Arial"/>
          <w:color w:val="000000" w:themeColor="text1"/>
          <w:sz w:val="22"/>
        </w:rPr>
        <w:t xml:space="preserve">industries will hire </w:t>
      </w:r>
      <w:r w:rsidRPr="00D42522">
        <w:rPr>
          <w:rFonts w:cs="Arial"/>
          <w:color w:val="000000" w:themeColor="text1"/>
          <w:sz w:val="22"/>
        </w:rPr>
        <w:t>DVR clients.</w:t>
      </w:r>
    </w:p>
    <w:p w14:paraId="77FE6AD4" w14:textId="77777777" w:rsidR="002174E8" w:rsidRPr="00D42522" w:rsidRDefault="002174E8" w:rsidP="002174E8">
      <w:pPr>
        <w:pStyle w:val="ListParagraph"/>
        <w:numPr>
          <w:ilvl w:val="0"/>
          <w:numId w:val="35"/>
        </w:numPr>
        <w:spacing w:before="120"/>
        <w:rPr>
          <w:rFonts w:cs="Arial"/>
          <w:color w:val="000000" w:themeColor="text1"/>
          <w:sz w:val="22"/>
        </w:rPr>
      </w:pPr>
      <w:r w:rsidRPr="00D42522">
        <w:rPr>
          <w:rFonts w:cs="Arial"/>
          <w:color w:val="000000" w:themeColor="text1"/>
          <w:sz w:val="22"/>
        </w:rPr>
        <w:t>Staff have access to current job forecasts.</w:t>
      </w:r>
    </w:p>
    <w:p w14:paraId="76553861" w14:textId="3F7FC318" w:rsidR="002174E8" w:rsidRPr="00D42522" w:rsidRDefault="00D42522" w:rsidP="002174E8">
      <w:pPr>
        <w:pStyle w:val="ListParagraph"/>
        <w:numPr>
          <w:ilvl w:val="0"/>
          <w:numId w:val="35"/>
        </w:numPr>
        <w:spacing w:before="120"/>
        <w:rPr>
          <w:rFonts w:cs="Arial"/>
          <w:color w:val="000000" w:themeColor="text1"/>
          <w:sz w:val="22"/>
        </w:rPr>
      </w:pPr>
      <w:r w:rsidRPr="00D42522">
        <w:rPr>
          <w:rFonts w:cs="Arial"/>
          <w:color w:val="000000" w:themeColor="text1"/>
          <w:sz w:val="22"/>
        </w:rPr>
        <w:t>Training program implemented</w:t>
      </w:r>
      <w:r w:rsidR="002174E8" w:rsidRPr="00D42522">
        <w:rPr>
          <w:rFonts w:cs="Arial"/>
          <w:color w:val="000000" w:themeColor="text1"/>
          <w:sz w:val="22"/>
        </w:rPr>
        <w:t xml:space="preserve"> for job developers.</w:t>
      </w:r>
    </w:p>
    <w:p w14:paraId="3E60DAB3" w14:textId="77777777" w:rsidR="002174E8" w:rsidRPr="00D42522" w:rsidRDefault="002174E8" w:rsidP="002174E8">
      <w:pPr>
        <w:pStyle w:val="ListParagraph"/>
        <w:numPr>
          <w:ilvl w:val="0"/>
          <w:numId w:val="35"/>
        </w:numPr>
        <w:spacing w:before="120"/>
        <w:rPr>
          <w:rFonts w:cs="Arial"/>
          <w:color w:val="000000" w:themeColor="text1"/>
          <w:sz w:val="22"/>
        </w:rPr>
      </w:pPr>
      <w:r w:rsidRPr="00D42522">
        <w:rPr>
          <w:rFonts w:cs="Arial"/>
          <w:color w:val="000000" w:themeColor="text1"/>
          <w:sz w:val="22"/>
        </w:rPr>
        <w:t>BEST will develop a one year plan with SMART goals and measures of success.</w:t>
      </w:r>
    </w:p>
    <w:p w14:paraId="24B2C970" w14:textId="77777777" w:rsidR="006E76A4" w:rsidRDefault="006E76A4" w:rsidP="001F66A0">
      <w:pPr>
        <w:rPr>
          <w:rFonts w:cs="Arial"/>
          <w:b/>
          <w:sz w:val="22"/>
          <w:szCs w:val="22"/>
        </w:rPr>
      </w:pPr>
    </w:p>
    <w:p w14:paraId="79E6A14E" w14:textId="77777777" w:rsidR="004164F9" w:rsidRDefault="00A53E9B" w:rsidP="001F66A0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Priority</w:t>
      </w:r>
      <w:r w:rsidR="00443245">
        <w:rPr>
          <w:rFonts w:cs="Arial"/>
          <w:b/>
          <w:sz w:val="22"/>
          <w:szCs w:val="22"/>
        </w:rPr>
        <w:t xml:space="preserve"> 1.2</w:t>
      </w:r>
      <w:r>
        <w:rPr>
          <w:rFonts w:cs="Arial"/>
          <w:b/>
          <w:sz w:val="22"/>
          <w:szCs w:val="22"/>
        </w:rPr>
        <w:t xml:space="preserve">: </w:t>
      </w:r>
      <w:r w:rsidR="002174E8" w:rsidRPr="002174E8">
        <w:rPr>
          <w:rFonts w:cs="Arial"/>
          <w:b/>
          <w:sz w:val="22"/>
          <w:szCs w:val="22"/>
        </w:rPr>
        <w:t>Evaluate services to individuals who are blind or visually impaired</w:t>
      </w:r>
    </w:p>
    <w:p w14:paraId="1FC72273" w14:textId="77777777" w:rsidR="004164F9" w:rsidRDefault="004164F9" w:rsidP="001F66A0">
      <w:pPr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ab/>
      </w:r>
      <w:r>
        <w:rPr>
          <w:rFonts w:cs="Arial"/>
          <w:sz w:val="22"/>
          <w:szCs w:val="22"/>
          <w:u w:val="single"/>
        </w:rPr>
        <w:t>Strategies:</w:t>
      </w:r>
    </w:p>
    <w:p w14:paraId="35816C05" w14:textId="470D7581" w:rsidR="004164F9" w:rsidRPr="006629F7" w:rsidRDefault="002174E8" w:rsidP="006629F7">
      <w:pPr>
        <w:pStyle w:val="ListParagraph"/>
        <w:numPr>
          <w:ilvl w:val="0"/>
          <w:numId w:val="5"/>
        </w:numPr>
        <w:spacing w:before="120"/>
        <w:rPr>
          <w:sz w:val="22"/>
          <w:szCs w:val="22"/>
        </w:rPr>
      </w:pPr>
      <w:r w:rsidRPr="006629F7">
        <w:rPr>
          <w:sz w:val="22"/>
          <w:szCs w:val="22"/>
        </w:rPr>
        <w:t>Update software and procedures for Bu</w:t>
      </w:r>
      <w:r w:rsidR="00D42522">
        <w:rPr>
          <w:sz w:val="22"/>
          <w:szCs w:val="22"/>
        </w:rPr>
        <w:t>siness Enterprise Program (BEP)</w:t>
      </w:r>
      <w:r w:rsidRPr="006629F7">
        <w:rPr>
          <w:sz w:val="22"/>
          <w:szCs w:val="22"/>
        </w:rPr>
        <w:t>.</w:t>
      </w:r>
    </w:p>
    <w:p w14:paraId="4119D847" w14:textId="77777777" w:rsidR="002174E8" w:rsidRPr="006629F7" w:rsidRDefault="002174E8" w:rsidP="006629F7">
      <w:pPr>
        <w:pStyle w:val="ListParagraph"/>
        <w:numPr>
          <w:ilvl w:val="0"/>
          <w:numId w:val="5"/>
        </w:numPr>
        <w:spacing w:before="120"/>
        <w:rPr>
          <w:sz w:val="22"/>
          <w:szCs w:val="22"/>
        </w:rPr>
      </w:pPr>
      <w:r w:rsidRPr="006629F7">
        <w:rPr>
          <w:sz w:val="22"/>
          <w:szCs w:val="22"/>
        </w:rPr>
        <w:lastRenderedPageBreak/>
        <w:t>Update policies and administrative codes where necessary to ensure BEP meets all regulatory requirements.</w:t>
      </w:r>
    </w:p>
    <w:p w14:paraId="178AFB2E" w14:textId="77777777" w:rsidR="002174E8" w:rsidRPr="006629F7" w:rsidRDefault="002174E8" w:rsidP="006629F7">
      <w:pPr>
        <w:pStyle w:val="ListParagraph"/>
        <w:numPr>
          <w:ilvl w:val="0"/>
          <w:numId w:val="5"/>
        </w:numPr>
        <w:spacing w:before="120"/>
        <w:rPr>
          <w:sz w:val="22"/>
          <w:szCs w:val="22"/>
        </w:rPr>
      </w:pPr>
      <w:r w:rsidRPr="006629F7">
        <w:rPr>
          <w:sz w:val="22"/>
          <w:szCs w:val="22"/>
        </w:rPr>
        <w:t>Modernize existing sites Micro-Markets.</w:t>
      </w:r>
    </w:p>
    <w:p w14:paraId="49D2CFF4" w14:textId="77777777" w:rsidR="002174E8" w:rsidRPr="006629F7" w:rsidRDefault="002174E8" w:rsidP="006629F7">
      <w:pPr>
        <w:pStyle w:val="ListParagraph"/>
        <w:numPr>
          <w:ilvl w:val="0"/>
          <w:numId w:val="5"/>
        </w:numPr>
        <w:spacing w:before="120"/>
        <w:rPr>
          <w:sz w:val="22"/>
          <w:szCs w:val="22"/>
        </w:rPr>
      </w:pPr>
      <w:r w:rsidRPr="006629F7">
        <w:rPr>
          <w:sz w:val="22"/>
          <w:szCs w:val="22"/>
        </w:rPr>
        <w:t>Evaluate current program to determine gaps and improvements that can be made to better serve this population.</w:t>
      </w:r>
    </w:p>
    <w:p w14:paraId="37809EFB" w14:textId="77777777" w:rsidR="002174E8" w:rsidRPr="006629F7" w:rsidRDefault="002174E8" w:rsidP="006629F7">
      <w:pPr>
        <w:pStyle w:val="ListParagraph"/>
        <w:numPr>
          <w:ilvl w:val="0"/>
          <w:numId w:val="5"/>
        </w:numPr>
        <w:spacing w:before="120"/>
        <w:rPr>
          <w:sz w:val="22"/>
          <w:szCs w:val="22"/>
        </w:rPr>
      </w:pPr>
      <w:r w:rsidRPr="006629F7">
        <w:rPr>
          <w:sz w:val="22"/>
          <w:szCs w:val="22"/>
        </w:rPr>
        <w:t>Inform all regional offices about the BEP program and opportunities for referrals.</w:t>
      </w:r>
    </w:p>
    <w:p w14:paraId="5C5FC6C4" w14:textId="77777777" w:rsidR="004164F9" w:rsidRDefault="004164F9" w:rsidP="001F66A0">
      <w:pPr>
        <w:rPr>
          <w:rFonts w:cs="Arial"/>
          <w:b/>
          <w:sz w:val="22"/>
          <w:szCs w:val="22"/>
        </w:rPr>
      </w:pPr>
    </w:p>
    <w:p w14:paraId="61594742" w14:textId="77777777" w:rsidR="001E79D2" w:rsidRPr="001F4898" w:rsidRDefault="001E79D2" w:rsidP="001E79D2">
      <w:pPr>
        <w:ind w:left="360"/>
        <w:rPr>
          <w:rFonts w:cs="Arial"/>
          <w:color w:val="000000" w:themeColor="text1"/>
          <w:sz w:val="22"/>
          <w:szCs w:val="22"/>
        </w:rPr>
      </w:pPr>
      <w:r w:rsidRPr="001F4898">
        <w:rPr>
          <w:rFonts w:cs="Arial"/>
          <w:color w:val="000000" w:themeColor="text1"/>
          <w:sz w:val="22"/>
          <w:szCs w:val="22"/>
          <w:u w:val="single"/>
        </w:rPr>
        <w:t>Performance Indicators:</w:t>
      </w:r>
    </w:p>
    <w:p w14:paraId="390FAB0F" w14:textId="26F59E54" w:rsidR="002174E8" w:rsidRPr="001F4898" w:rsidRDefault="002174E8" w:rsidP="006629F7">
      <w:pPr>
        <w:pStyle w:val="ListParagraph"/>
        <w:numPr>
          <w:ilvl w:val="0"/>
          <w:numId w:val="5"/>
        </w:numPr>
        <w:spacing w:before="120"/>
        <w:rPr>
          <w:color w:val="000000" w:themeColor="text1"/>
          <w:sz w:val="22"/>
          <w:szCs w:val="22"/>
        </w:rPr>
      </w:pPr>
      <w:r w:rsidRPr="001F4898">
        <w:rPr>
          <w:color w:val="000000" w:themeColor="text1"/>
          <w:sz w:val="22"/>
          <w:szCs w:val="22"/>
        </w:rPr>
        <w:t xml:space="preserve">BEP module </w:t>
      </w:r>
      <w:r w:rsidR="001F4898" w:rsidRPr="001F4898">
        <w:rPr>
          <w:color w:val="000000" w:themeColor="text1"/>
          <w:sz w:val="22"/>
          <w:szCs w:val="22"/>
        </w:rPr>
        <w:t xml:space="preserve">is </w:t>
      </w:r>
      <w:r w:rsidRPr="001F4898">
        <w:rPr>
          <w:color w:val="000000" w:themeColor="text1"/>
          <w:sz w:val="22"/>
          <w:szCs w:val="22"/>
        </w:rPr>
        <w:t xml:space="preserve">installed. </w:t>
      </w:r>
    </w:p>
    <w:p w14:paraId="2922307F" w14:textId="494C4A15" w:rsidR="004164F9" w:rsidRPr="001F4898" w:rsidRDefault="002174E8" w:rsidP="006629F7">
      <w:pPr>
        <w:pStyle w:val="ListParagraph"/>
        <w:numPr>
          <w:ilvl w:val="0"/>
          <w:numId w:val="5"/>
        </w:numPr>
        <w:spacing w:before="120"/>
        <w:rPr>
          <w:color w:val="000000" w:themeColor="text1"/>
          <w:sz w:val="22"/>
          <w:szCs w:val="22"/>
        </w:rPr>
      </w:pPr>
      <w:r w:rsidRPr="001F4898">
        <w:rPr>
          <w:color w:val="000000" w:themeColor="text1"/>
          <w:sz w:val="22"/>
          <w:szCs w:val="22"/>
        </w:rPr>
        <w:t>Contractor to develop/edit current policies and administrative codes to ensure BEP compliance.</w:t>
      </w:r>
    </w:p>
    <w:p w14:paraId="1FAB4E02" w14:textId="3F5BF9AF" w:rsidR="002174E8" w:rsidRPr="001F4898" w:rsidRDefault="001F4898" w:rsidP="006629F7">
      <w:pPr>
        <w:pStyle w:val="ListParagraph"/>
        <w:numPr>
          <w:ilvl w:val="0"/>
          <w:numId w:val="5"/>
        </w:numPr>
        <w:spacing w:before="120"/>
        <w:rPr>
          <w:color w:val="000000" w:themeColor="text1"/>
          <w:sz w:val="22"/>
          <w:szCs w:val="22"/>
        </w:rPr>
      </w:pPr>
      <w:r w:rsidRPr="001F4898">
        <w:rPr>
          <w:color w:val="000000" w:themeColor="text1"/>
          <w:sz w:val="22"/>
          <w:szCs w:val="22"/>
        </w:rPr>
        <w:t>Update equipment in needed</w:t>
      </w:r>
      <w:r w:rsidR="002174E8" w:rsidRPr="001F4898">
        <w:rPr>
          <w:color w:val="000000" w:themeColor="text1"/>
          <w:sz w:val="22"/>
          <w:szCs w:val="22"/>
        </w:rPr>
        <w:t xml:space="preserve"> sites.</w:t>
      </w:r>
    </w:p>
    <w:p w14:paraId="65CF8FF5" w14:textId="24CD397A" w:rsidR="000E3DFF" w:rsidRPr="001F4898" w:rsidRDefault="001F4898" w:rsidP="001F4898">
      <w:pPr>
        <w:pStyle w:val="ListParagraph"/>
        <w:numPr>
          <w:ilvl w:val="0"/>
          <w:numId w:val="5"/>
        </w:numPr>
        <w:spacing w:before="120"/>
        <w:rPr>
          <w:color w:val="000000" w:themeColor="text1"/>
          <w:sz w:val="22"/>
          <w:szCs w:val="22"/>
        </w:rPr>
      </w:pPr>
      <w:r w:rsidRPr="001F4898">
        <w:rPr>
          <w:color w:val="000000" w:themeColor="text1"/>
          <w:sz w:val="22"/>
          <w:szCs w:val="22"/>
        </w:rPr>
        <w:t>Program e</w:t>
      </w:r>
      <w:r w:rsidR="002174E8" w:rsidRPr="001F4898">
        <w:rPr>
          <w:color w:val="000000" w:themeColor="text1"/>
          <w:sz w:val="22"/>
          <w:szCs w:val="22"/>
        </w:rPr>
        <w:t>valuation</w:t>
      </w:r>
      <w:r w:rsidRPr="001F4898">
        <w:rPr>
          <w:color w:val="000000" w:themeColor="text1"/>
          <w:sz w:val="22"/>
          <w:szCs w:val="22"/>
        </w:rPr>
        <w:t xml:space="preserve"> is</w:t>
      </w:r>
      <w:r w:rsidR="002174E8" w:rsidRPr="001F4898">
        <w:rPr>
          <w:color w:val="000000" w:themeColor="text1"/>
          <w:sz w:val="22"/>
          <w:szCs w:val="22"/>
        </w:rPr>
        <w:t xml:space="preserve"> completed with recommendations for improvement.</w:t>
      </w:r>
    </w:p>
    <w:p w14:paraId="55CF12CF" w14:textId="77777777" w:rsidR="001F4898" w:rsidRPr="001F4898" w:rsidRDefault="001F4898" w:rsidP="001F4898">
      <w:pPr>
        <w:spacing w:before="120"/>
        <w:ind w:left="720"/>
        <w:rPr>
          <w:color w:val="C0504D" w:themeColor="accent2"/>
          <w:sz w:val="22"/>
          <w:szCs w:val="22"/>
        </w:rPr>
      </w:pPr>
    </w:p>
    <w:p w14:paraId="66D28ABC" w14:textId="77777777" w:rsidR="001151CB" w:rsidRDefault="001E79D2" w:rsidP="001F66A0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Priority 1.3: </w:t>
      </w:r>
      <w:r w:rsidR="002174E8" w:rsidRPr="002174E8">
        <w:rPr>
          <w:rFonts w:cs="Arial"/>
          <w:b/>
          <w:sz w:val="22"/>
          <w:szCs w:val="22"/>
        </w:rPr>
        <w:t>Evaluate services to individuals who are deaf or hard of hearing</w:t>
      </w:r>
    </w:p>
    <w:p w14:paraId="36213B3E" w14:textId="77777777" w:rsidR="001151CB" w:rsidRDefault="001151CB" w:rsidP="001151CB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 w:rsidRPr="00146A3B">
        <w:rPr>
          <w:rFonts w:cs="Arial"/>
          <w:sz w:val="22"/>
          <w:szCs w:val="22"/>
          <w:u w:val="single"/>
        </w:rPr>
        <w:t>Strategies:</w:t>
      </w:r>
      <w:r w:rsidRPr="00146A3B">
        <w:rPr>
          <w:rFonts w:cs="Arial"/>
          <w:sz w:val="22"/>
          <w:szCs w:val="22"/>
        </w:rPr>
        <w:tab/>
      </w:r>
    </w:p>
    <w:p w14:paraId="33EA9769" w14:textId="77777777" w:rsidR="006933CA" w:rsidRPr="006629F7" w:rsidRDefault="002174E8" w:rsidP="006629F7">
      <w:pPr>
        <w:pStyle w:val="ListParagraph"/>
        <w:numPr>
          <w:ilvl w:val="0"/>
          <w:numId w:val="5"/>
        </w:numPr>
        <w:spacing w:before="120"/>
        <w:rPr>
          <w:sz w:val="22"/>
          <w:szCs w:val="22"/>
        </w:rPr>
      </w:pPr>
      <w:r w:rsidRPr="006629F7">
        <w:rPr>
          <w:sz w:val="22"/>
          <w:szCs w:val="22"/>
        </w:rPr>
        <w:t>Evaluate current program to determine gaps and improvements that can be made to better serve this population.</w:t>
      </w:r>
    </w:p>
    <w:p w14:paraId="49BF6179" w14:textId="77777777" w:rsidR="005C1655" w:rsidRDefault="005C1655" w:rsidP="005C1655">
      <w:pPr>
        <w:ind w:left="1080"/>
        <w:rPr>
          <w:rFonts w:cs="Arial"/>
          <w:sz w:val="22"/>
          <w:szCs w:val="22"/>
          <w:u w:val="single"/>
        </w:rPr>
      </w:pPr>
    </w:p>
    <w:p w14:paraId="4E0B3FFD" w14:textId="77777777" w:rsidR="001151CB" w:rsidRDefault="001151CB" w:rsidP="001151CB">
      <w:pPr>
        <w:ind w:left="720"/>
        <w:rPr>
          <w:rFonts w:cs="Arial"/>
          <w:sz w:val="22"/>
          <w:szCs w:val="22"/>
          <w:u w:val="single"/>
        </w:rPr>
      </w:pPr>
      <w:r w:rsidRPr="004639A2">
        <w:rPr>
          <w:rFonts w:cs="Arial"/>
          <w:sz w:val="22"/>
          <w:szCs w:val="22"/>
          <w:u w:val="single"/>
        </w:rPr>
        <w:t>Performance Indicators:</w:t>
      </w:r>
    </w:p>
    <w:p w14:paraId="20A2AF5E" w14:textId="28ED6EAF" w:rsidR="0015628E" w:rsidRDefault="005C1655" w:rsidP="006629F7">
      <w:pPr>
        <w:pStyle w:val="ListParagraph"/>
        <w:numPr>
          <w:ilvl w:val="0"/>
          <w:numId w:val="5"/>
        </w:numPr>
        <w:spacing w:before="120"/>
        <w:rPr>
          <w:sz w:val="22"/>
          <w:szCs w:val="22"/>
        </w:rPr>
      </w:pPr>
      <w:r w:rsidRPr="006629F7">
        <w:rPr>
          <w:sz w:val="22"/>
          <w:szCs w:val="22"/>
        </w:rPr>
        <w:t>Evaluation completed with recommendations for improvement.</w:t>
      </w:r>
    </w:p>
    <w:p w14:paraId="5EE224CD" w14:textId="305D2C7C" w:rsidR="001F4898" w:rsidRPr="006629F7" w:rsidRDefault="001F4898" w:rsidP="006629F7">
      <w:pPr>
        <w:pStyle w:val="ListParagraph"/>
        <w:numPr>
          <w:ilvl w:val="0"/>
          <w:numId w:val="5"/>
        </w:numPr>
        <w:spacing w:before="120"/>
        <w:rPr>
          <w:sz w:val="22"/>
          <w:szCs w:val="22"/>
        </w:rPr>
      </w:pPr>
      <w:r>
        <w:rPr>
          <w:sz w:val="22"/>
          <w:szCs w:val="22"/>
        </w:rPr>
        <w:t xml:space="preserve">Hold roundtables to elicit information from community partners. </w:t>
      </w:r>
    </w:p>
    <w:p w14:paraId="1C2E768D" w14:textId="77777777" w:rsidR="00473692" w:rsidRDefault="00473692" w:rsidP="001151CB">
      <w:pPr>
        <w:rPr>
          <w:rFonts w:cs="Arial"/>
          <w:sz w:val="22"/>
          <w:szCs w:val="22"/>
        </w:rPr>
      </w:pPr>
    </w:p>
    <w:p w14:paraId="3D86CB0D" w14:textId="77777777" w:rsidR="001632DC" w:rsidRPr="001632DC" w:rsidRDefault="001632DC" w:rsidP="001632DC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Priority 1.</w:t>
      </w:r>
      <w:r w:rsidR="0014195D">
        <w:rPr>
          <w:rFonts w:cs="Arial"/>
          <w:b/>
          <w:sz w:val="22"/>
          <w:szCs w:val="22"/>
        </w:rPr>
        <w:t>4</w:t>
      </w:r>
      <w:r>
        <w:rPr>
          <w:rFonts w:cs="Arial"/>
          <w:b/>
          <w:sz w:val="22"/>
          <w:szCs w:val="22"/>
        </w:rPr>
        <w:t xml:space="preserve">: </w:t>
      </w:r>
      <w:r w:rsidR="005C1655" w:rsidRPr="005C1655">
        <w:rPr>
          <w:rFonts w:cs="Arial"/>
          <w:b/>
          <w:sz w:val="22"/>
          <w:szCs w:val="22"/>
        </w:rPr>
        <w:t>Enhance Communication with Tribal Partners</w:t>
      </w:r>
    </w:p>
    <w:p w14:paraId="772884AA" w14:textId="77777777" w:rsidR="001632DC" w:rsidRPr="001632DC" w:rsidRDefault="001632DC" w:rsidP="001632DC">
      <w:pPr>
        <w:ind w:firstLine="360"/>
        <w:rPr>
          <w:rFonts w:cs="Arial"/>
          <w:sz w:val="22"/>
          <w:szCs w:val="22"/>
        </w:rPr>
      </w:pPr>
      <w:r w:rsidRPr="001632DC">
        <w:rPr>
          <w:rFonts w:cs="Arial"/>
          <w:sz w:val="22"/>
          <w:szCs w:val="22"/>
          <w:u w:val="single"/>
        </w:rPr>
        <w:t>Strategies</w:t>
      </w:r>
      <w:r>
        <w:rPr>
          <w:rFonts w:cs="Arial"/>
          <w:sz w:val="22"/>
          <w:szCs w:val="22"/>
          <w:u w:val="single"/>
        </w:rPr>
        <w:t>:</w:t>
      </w:r>
    </w:p>
    <w:p w14:paraId="687670E1" w14:textId="454DA118" w:rsidR="005C1655" w:rsidRPr="006629F7" w:rsidRDefault="005C1655" w:rsidP="006629F7">
      <w:pPr>
        <w:pStyle w:val="ListParagraph"/>
        <w:numPr>
          <w:ilvl w:val="0"/>
          <w:numId w:val="5"/>
        </w:numPr>
        <w:spacing w:before="120"/>
        <w:rPr>
          <w:sz w:val="22"/>
          <w:szCs w:val="22"/>
        </w:rPr>
      </w:pPr>
      <w:r w:rsidRPr="006629F7">
        <w:rPr>
          <w:sz w:val="22"/>
          <w:szCs w:val="22"/>
        </w:rPr>
        <w:t>Hold a</w:t>
      </w:r>
      <w:r w:rsidR="001F4898">
        <w:rPr>
          <w:sz w:val="22"/>
          <w:szCs w:val="22"/>
        </w:rPr>
        <w:t>nnual</w:t>
      </w:r>
      <w:r w:rsidRPr="006629F7">
        <w:rPr>
          <w:sz w:val="22"/>
          <w:szCs w:val="22"/>
        </w:rPr>
        <w:t xml:space="preserve"> face-to-face meeting.</w:t>
      </w:r>
    </w:p>
    <w:p w14:paraId="22D56326" w14:textId="6B143AE0" w:rsidR="005C1655" w:rsidRPr="006629F7" w:rsidRDefault="005C1655" w:rsidP="006629F7">
      <w:pPr>
        <w:pStyle w:val="ListParagraph"/>
        <w:numPr>
          <w:ilvl w:val="0"/>
          <w:numId w:val="5"/>
        </w:numPr>
        <w:spacing w:before="120"/>
        <w:rPr>
          <w:sz w:val="22"/>
          <w:szCs w:val="22"/>
        </w:rPr>
      </w:pPr>
      <w:r w:rsidRPr="006629F7">
        <w:rPr>
          <w:sz w:val="22"/>
          <w:szCs w:val="22"/>
        </w:rPr>
        <w:t>Create communication plan to increase referrals and shared cases</w:t>
      </w:r>
      <w:r w:rsidR="001F4898">
        <w:rPr>
          <w:sz w:val="22"/>
          <w:szCs w:val="22"/>
        </w:rPr>
        <w:t>.</w:t>
      </w:r>
    </w:p>
    <w:p w14:paraId="6D549D17" w14:textId="77777777" w:rsidR="005C1655" w:rsidRPr="006629F7" w:rsidRDefault="005C1655" w:rsidP="006629F7">
      <w:pPr>
        <w:pStyle w:val="ListParagraph"/>
        <w:numPr>
          <w:ilvl w:val="1"/>
          <w:numId w:val="5"/>
        </w:numPr>
        <w:spacing w:before="120"/>
        <w:rPr>
          <w:sz w:val="22"/>
          <w:szCs w:val="22"/>
        </w:rPr>
      </w:pPr>
      <w:r w:rsidRPr="006629F7">
        <w:rPr>
          <w:sz w:val="22"/>
          <w:szCs w:val="22"/>
        </w:rPr>
        <w:t>Identify contact in each region to share information and communicate information.</w:t>
      </w:r>
    </w:p>
    <w:p w14:paraId="621B7E67" w14:textId="77777777" w:rsidR="005C1655" w:rsidRPr="006629F7" w:rsidRDefault="005C1655" w:rsidP="006629F7">
      <w:pPr>
        <w:pStyle w:val="ListParagraph"/>
        <w:numPr>
          <w:ilvl w:val="1"/>
          <w:numId w:val="5"/>
        </w:numPr>
        <w:spacing w:before="120"/>
        <w:rPr>
          <w:sz w:val="22"/>
          <w:szCs w:val="22"/>
        </w:rPr>
      </w:pPr>
      <w:r w:rsidRPr="006629F7">
        <w:rPr>
          <w:sz w:val="22"/>
          <w:szCs w:val="22"/>
        </w:rPr>
        <w:t>Identify clear chain for command for reporting issues.</w:t>
      </w:r>
    </w:p>
    <w:p w14:paraId="53CD29C8" w14:textId="28130B05" w:rsidR="005C1655" w:rsidRPr="006629F7" w:rsidRDefault="005C1655" w:rsidP="006629F7">
      <w:pPr>
        <w:pStyle w:val="ListParagraph"/>
        <w:numPr>
          <w:ilvl w:val="1"/>
          <w:numId w:val="5"/>
        </w:numPr>
        <w:spacing w:before="120"/>
        <w:rPr>
          <w:sz w:val="22"/>
          <w:szCs w:val="22"/>
        </w:rPr>
      </w:pPr>
      <w:r w:rsidRPr="006629F7">
        <w:rPr>
          <w:sz w:val="22"/>
          <w:szCs w:val="22"/>
        </w:rPr>
        <w:t>Review MOU</w:t>
      </w:r>
      <w:r w:rsidR="0063456B">
        <w:rPr>
          <w:sz w:val="22"/>
          <w:szCs w:val="22"/>
        </w:rPr>
        <w:t xml:space="preserve"> and Contingency Plan</w:t>
      </w:r>
      <w:r w:rsidRPr="006629F7">
        <w:rPr>
          <w:sz w:val="22"/>
          <w:szCs w:val="22"/>
        </w:rPr>
        <w:t xml:space="preserve"> and draft changes as agreed upon.</w:t>
      </w:r>
    </w:p>
    <w:p w14:paraId="00C8BADF" w14:textId="77777777" w:rsidR="003E4CAA" w:rsidRDefault="003E4CAA" w:rsidP="003E4CAA">
      <w:pPr>
        <w:spacing w:before="120"/>
        <w:ind w:left="1080"/>
        <w:rPr>
          <w:rFonts w:cs="Arial"/>
          <w:sz w:val="22"/>
          <w:szCs w:val="22"/>
        </w:rPr>
      </w:pPr>
    </w:p>
    <w:p w14:paraId="2FB5AEFD" w14:textId="77777777" w:rsidR="00D745F2" w:rsidRDefault="00D745F2" w:rsidP="003E4CAA">
      <w:pPr>
        <w:ind w:firstLine="360"/>
        <w:rPr>
          <w:rFonts w:cs="Arial"/>
          <w:sz w:val="22"/>
          <w:szCs w:val="22"/>
          <w:u w:val="single"/>
        </w:rPr>
      </w:pPr>
      <w:r w:rsidRPr="004639A2">
        <w:rPr>
          <w:rFonts w:cs="Arial"/>
          <w:sz w:val="22"/>
          <w:szCs w:val="22"/>
          <w:u w:val="single"/>
        </w:rPr>
        <w:t>Performance Indicators:</w:t>
      </w:r>
    </w:p>
    <w:p w14:paraId="07C169F8" w14:textId="1256A463" w:rsidR="001F4898" w:rsidRPr="001F4898" w:rsidRDefault="001F4898" w:rsidP="006629F7">
      <w:pPr>
        <w:pStyle w:val="ListParagraph"/>
        <w:numPr>
          <w:ilvl w:val="0"/>
          <w:numId w:val="5"/>
        </w:numPr>
        <w:spacing w:before="120"/>
        <w:rPr>
          <w:color w:val="000000" w:themeColor="text1"/>
          <w:sz w:val="22"/>
          <w:szCs w:val="22"/>
        </w:rPr>
      </w:pPr>
      <w:r w:rsidRPr="001F4898">
        <w:rPr>
          <w:color w:val="000000" w:themeColor="text1"/>
          <w:sz w:val="22"/>
          <w:szCs w:val="22"/>
        </w:rPr>
        <w:t>Annual meeting occurs.</w:t>
      </w:r>
    </w:p>
    <w:p w14:paraId="6F8B2DB4" w14:textId="4F04D738" w:rsidR="005C1655" w:rsidRPr="001F4898" w:rsidRDefault="005C1655" w:rsidP="006629F7">
      <w:pPr>
        <w:pStyle w:val="ListParagraph"/>
        <w:numPr>
          <w:ilvl w:val="0"/>
          <w:numId w:val="5"/>
        </w:numPr>
        <w:spacing w:before="120"/>
        <w:rPr>
          <w:color w:val="000000" w:themeColor="text1"/>
          <w:sz w:val="22"/>
          <w:szCs w:val="22"/>
        </w:rPr>
      </w:pPr>
      <w:r w:rsidRPr="001F4898">
        <w:rPr>
          <w:color w:val="000000" w:themeColor="text1"/>
          <w:sz w:val="22"/>
          <w:szCs w:val="22"/>
        </w:rPr>
        <w:t>Creation of a communication plan.</w:t>
      </w:r>
    </w:p>
    <w:p w14:paraId="49654E2C" w14:textId="77777777" w:rsidR="005C1655" w:rsidRPr="001F4898" w:rsidRDefault="005C1655" w:rsidP="006629F7">
      <w:pPr>
        <w:pStyle w:val="ListParagraph"/>
        <w:numPr>
          <w:ilvl w:val="0"/>
          <w:numId w:val="5"/>
        </w:numPr>
        <w:spacing w:before="120"/>
        <w:rPr>
          <w:color w:val="000000" w:themeColor="text1"/>
          <w:sz w:val="22"/>
          <w:szCs w:val="22"/>
        </w:rPr>
      </w:pPr>
      <w:r w:rsidRPr="001F4898">
        <w:rPr>
          <w:color w:val="000000" w:themeColor="text1"/>
          <w:sz w:val="22"/>
          <w:szCs w:val="22"/>
        </w:rPr>
        <w:t>MOU revised as necessary.</w:t>
      </w:r>
    </w:p>
    <w:p w14:paraId="4E74CA85" w14:textId="77777777" w:rsidR="00AC638A" w:rsidRPr="001632DC" w:rsidRDefault="00AC638A" w:rsidP="001632DC">
      <w:pPr>
        <w:rPr>
          <w:rFonts w:cs="Arial"/>
          <w:sz w:val="22"/>
          <w:szCs w:val="22"/>
        </w:rPr>
      </w:pPr>
    </w:p>
    <w:p w14:paraId="718A36AA" w14:textId="2F1F0F77" w:rsidR="0047254E" w:rsidRDefault="00A53E9B" w:rsidP="0047254E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Priority</w:t>
      </w:r>
      <w:r w:rsidR="0099050F">
        <w:rPr>
          <w:rFonts w:cs="Arial"/>
          <w:b/>
          <w:sz w:val="22"/>
          <w:szCs w:val="22"/>
        </w:rPr>
        <w:t xml:space="preserve"> 1.</w:t>
      </w:r>
      <w:r w:rsidR="00175100">
        <w:rPr>
          <w:rFonts w:cs="Arial"/>
          <w:b/>
          <w:sz w:val="22"/>
          <w:szCs w:val="22"/>
        </w:rPr>
        <w:t>5</w:t>
      </w:r>
      <w:r>
        <w:rPr>
          <w:rFonts w:cs="Arial"/>
          <w:b/>
          <w:sz w:val="22"/>
          <w:szCs w:val="22"/>
        </w:rPr>
        <w:t>:</w:t>
      </w:r>
      <w:r w:rsidR="00EC4F8C">
        <w:rPr>
          <w:rFonts w:cs="Arial"/>
          <w:b/>
          <w:sz w:val="22"/>
          <w:szCs w:val="22"/>
        </w:rPr>
        <w:t xml:space="preserve"> </w:t>
      </w:r>
      <w:r w:rsidR="005C1655" w:rsidRPr="005C1655">
        <w:rPr>
          <w:rFonts w:cs="Arial"/>
          <w:b/>
          <w:sz w:val="22"/>
          <w:szCs w:val="22"/>
        </w:rPr>
        <w:t>Continue to deliver Pre-E</w:t>
      </w:r>
      <w:r w:rsidR="001F4898">
        <w:rPr>
          <w:rFonts w:cs="Arial"/>
          <w:b/>
          <w:sz w:val="22"/>
          <w:szCs w:val="22"/>
        </w:rPr>
        <w:t xml:space="preserve">mployment </w:t>
      </w:r>
      <w:r w:rsidR="005C1655" w:rsidRPr="005C1655">
        <w:rPr>
          <w:rFonts w:cs="Arial"/>
          <w:b/>
          <w:sz w:val="22"/>
          <w:szCs w:val="22"/>
        </w:rPr>
        <w:t>T</w:t>
      </w:r>
      <w:r w:rsidR="001F4898">
        <w:rPr>
          <w:rFonts w:cs="Arial"/>
          <w:b/>
          <w:sz w:val="22"/>
          <w:szCs w:val="22"/>
        </w:rPr>
        <w:t xml:space="preserve">ransition </w:t>
      </w:r>
      <w:r w:rsidR="005C1655" w:rsidRPr="005C1655">
        <w:rPr>
          <w:rFonts w:cs="Arial"/>
          <w:b/>
          <w:sz w:val="22"/>
          <w:szCs w:val="22"/>
        </w:rPr>
        <w:t>S</w:t>
      </w:r>
      <w:r w:rsidR="001F4898">
        <w:rPr>
          <w:rFonts w:cs="Arial"/>
          <w:b/>
          <w:sz w:val="22"/>
          <w:szCs w:val="22"/>
        </w:rPr>
        <w:t xml:space="preserve">ervices </w:t>
      </w:r>
    </w:p>
    <w:p w14:paraId="5E601C9B" w14:textId="77777777" w:rsidR="0047254E" w:rsidRDefault="0047254E" w:rsidP="0047254E">
      <w:pPr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</w:rPr>
        <w:tab/>
      </w:r>
      <w:r w:rsidRPr="00146A3B">
        <w:rPr>
          <w:rFonts w:cs="Arial"/>
          <w:sz w:val="22"/>
          <w:szCs w:val="22"/>
          <w:u w:val="single"/>
        </w:rPr>
        <w:t>Strategies:</w:t>
      </w:r>
    </w:p>
    <w:p w14:paraId="28364219" w14:textId="77777777" w:rsidR="005C1655" w:rsidRPr="006629F7" w:rsidRDefault="005C1655" w:rsidP="006629F7">
      <w:pPr>
        <w:pStyle w:val="ListParagraph"/>
        <w:numPr>
          <w:ilvl w:val="0"/>
          <w:numId w:val="5"/>
        </w:numPr>
        <w:spacing w:before="120"/>
        <w:rPr>
          <w:sz w:val="22"/>
          <w:szCs w:val="22"/>
        </w:rPr>
      </w:pPr>
      <w:r w:rsidRPr="006629F7">
        <w:rPr>
          <w:sz w:val="22"/>
          <w:szCs w:val="22"/>
        </w:rPr>
        <w:t>Increase work experience activities and sites.</w:t>
      </w:r>
    </w:p>
    <w:p w14:paraId="4492801D" w14:textId="5BDD7C07" w:rsidR="005C1655" w:rsidRPr="006629F7" w:rsidRDefault="005C1655" w:rsidP="008E4741">
      <w:pPr>
        <w:pStyle w:val="ListParagraph"/>
        <w:numPr>
          <w:ilvl w:val="0"/>
          <w:numId w:val="5"/>
        </w:numPr>
        <w:spacing w:before="120"/>
        <w:rPr>
          <w:sz w:val="22"/>
          <w:szCs w:val="22"/>
        </w:rPr>
      </w:pPr>
      <w:r w:rsidRPr="006629F7">
        <w:rPr>
          <w:sz w:val="22"/>
          <w:szCs w:val="22"/>
        </w:rPr>
        <w:t>Work</w:t>
      </w:r>
      <w:r w:rsidR="001F4898">
        <w:rPr>
          <w:sz w:val="22"/>
          <w:szCs w:val="22"/>
        </w:rPr>
        <w:t xml:space="preserve"> closely with CRPs and </w:t>
      </w:r>
      <w:r w:rsidR="008E4741" w:rsidRPr="008E4741">
        <w:rPr>
          <w:sz w:val="22"/>
          <w:szCs w:val="22"/>
        </w:rPr>
        <w:t xml:space="preserve">Pre-Employment Transition Services (Pre-ETS) </w:t>
      </w:r>
      <w:r w:rsidR="001F4898">
        <w:rPr>
          <w:sz w:val="22"/>
          <w:szCs w:val="22"/>
        </w:rPr>
        <w:t>vendors</w:t>
      </w:r>
      <w:r w:rsidRPr="006629F7">
        <w:rPr>
          <w:sz w:val="22"/>
          <w:szCs w:val="22"/>
        </w:rPr>
        <w:t xml:space="preserve"> to align work experiences with high demand jobs.</w:t>
      </w:r>
    </w:p>
    <w:p w14:paraId="4349B9DE" w14:textId="64FB2F4D" w:rsidR="005C1655" w:rsidRPr="006629F7" w:rsidRDefault="005C1655" w:rsidP="008E4741">
      <w:pPr>
        <w:pStyle w:val="ListParagraph"/>
        <w:numPr>
          <w:ilvl w:val="0"/>
          <w:numId w:val="5"/>
        </w:numPr>
        <w:spacing w:before="120"/>
        <w:rPr>
          <w:sz w:val="22"/>
          <w:szCs w:val="22"/>
        </w:rPr>
      </w:pPr>
      <w:r w:rsidRPr="006629F7">
        <w:rPr>
          <w:sz w:val="22"/>
          <w:szCs w:val="22"/>
        </w:rPr>
        <w:t xml:space="preserve">Ensure that expected number of students participating in </w:t>
      </w:r>
      <w:r w:rsidR="008E4741" w:rsidRPr="008E4741">
        <w:rPr>
          <w:sz w:val="22"/>
          <w:szCs w:val="22"/>
        </w:rPr>
        <w:t xml:space="preserve">Pre-ETS </w:t>
      </w:r>
      <w:r w:rsidRPr="006629F7">
        <w:rPr>
          <w:sz w:val="22"/>
          <w:szCs w:val="22"/>
        </w:rPr>
        <w:t>matches CSNA goal.</w:t>
      </w:r>
    </w:p>
    <w:p w14:paraId="7E6C519C" w14:textId="300A53C8" w:rsidR="005C1655" w:rsidRPr="006629F7" w:rsidRDefault="001F4898" w:rsidP="006629F7">
      <w:pPr>
        <w:pStyle w:val="ListParagraph"/>
        <w:numPr>
          <w:ilvl w:val="0"/>
          <w:numId w:val="5"/>
        </w:numPr>
        <w:spacing w:before="120"/>
        <w:rPr>
          <w:sz w:val="22"/>
          <w:szCs w:val="22"/>
        </w:rPr>
      </w:pPr>
      <w:r>
        <w:rPr>
          <w:sz w:val="22"/>
          <w:szCs w:val="22"/>
        </w:rPr>
        <w:lastRenderedPageBreak/>
        <w:t>Continue to recruit CRPs to provide</w:t>
      </w:r>
      <w:r w:rsidR="005C1655" w:rsidRPr="006629F7">
        <w:rPr>
          <w:sz w:val="22"/>
          <w:szCs w:val="22"/>
        </w:rPr>
        <w:t xml:space="preserve"> Pre-ETS services.</w:t>
      </w:r>
    </w:p>
    <w:p w14:paraId="1C83D751" w14:textId="613AD42D" w:rsidR="005C1655" w:rsidRPr="006629F7" w:rsidRDefault="005C1655" w:rsidP="006629F7">
      <w:pPr>
        <w:pStyle w:val="ListParagraph"/>
        <w:numPr>
          <w:ilvl w:val="0"/>
          <w:numId w:val="5"/>
        </w:numPr>
        <w:spacing w:before="120"/>
        <w:rPr>
          <w:sz w:val="22"/>
          <w:szCs w:val="22"/>
        </w:rPr>
      </w:pPr>
      <w:r w:rsidRPr="006629F7">
        <w:rPr>
          <w:sz w:val="22"/>
          <w:szCs w:val="22"/>
        </w:rPr>
        <w:t>Continue to ensure At</w:t>
      </w:r>
      <w:r w:rsidR="001F4898">
        <w:rPr>
          <w:sz w:val="22"/>
          <w:szCs w:val="22"/>
        </w:rPr>
        <w:t>-</w:t>
      </w:r>
      <w:r w:rsidRPr="006629F7">
        <w:rPr>
          <w:sz w:val="22"/>
          <w:szCs w:val="22"/>
        </w:rPr>
        <w:t>Risk</w:t>
      </w:r>
      <w:r w:rsidR="001F4898">
        <w:rPr>
          <w:sz w:val="22"/>
          <w:szCs w:val="22"/>
        </w:rPr>
        <w:t>-</w:t>
      </w:r>
      <w:r w:rsidRPr="006629F7">
        <w:rPr>
          <w:sz w:val="22"/>
          <w:szCs w:val="22"/>
        </w:rPr>
        <w:t>Youth are included in Pre-ETS activities.</w:t>
      </w:r>
    </w:p>
    <w:p w14:paraId="08E80BD5" w14:textId="77777777" w:rsidR="005C1655" w:rsidRDefault="005C1655" w:rsidP="005C1655">
      <w:pPr>
        <w:rPr>
          <w:rFonts w:cs="Arial"/>
          <w:sz w:val="22"/>
          <w:szCs w:val="22"/>
        </w:rPr>
      </w:pPr>
    </w:p>
    <w:p w14:paraId="491A8FD8" w14:textId="77777777" w:rsidR="005C1655" w:rsidRPr="005C1655" w:rsidRDefault="005C1655" w:rsidP="005C1655">
      <w:pPr>
        <w:rPr>
          <w:rFonts w:cs="Arial"/>
          <w:sz w:val="22"/>
          <w:szCs w:val="22"/>
          <w:u w:val="single"/>
        </w:rPr>
      </w:pPr>
    </w:p>
    <w:p w14:paraId="1B0D246B" w14:textId="77777777" w:rsidR="0047254E" w:rsidRPr="001F4898" w:rsidRDefault="0047254E" w:rsidP="005C1655">
      <w:pPr>
        <w:rPr>
          <w:rFonts w:cs="Arial"/>
          <w:color w:val="000000" w:themeColor="text1"/>
          <w:sz w:val="22"/>
          <w:szCs w:val="22"/>
          <w:u w:val="single"/>
        </w:rPr>
      </w:pPr>
      <w:r>
        <w:rPr>
          <w:rFonts w:cs="Arial"/>
          <w:sz w:val="22"/>
          <w:szCs w:val="22"/>
        </w:rPr>
        <w:tab/>
      </w:r>
      <w:r w:rsidRPr="001F4898">
        <w:rPr>
          <w:rFonts w:cs="Arial"/>
          <w:color w:val="000000" w:themeColor="text1"/>
          <w:sz w:val="22"/>
          <w:szCs w:val="22"/>
          <w:u w:val="single"/>
        </w:rPr>
        <w:t>Performance Indicators:</w:t>
      </w:r>
    </w:p>
    <w:p w14:paraId="623AD344" w14:textId="77777777" w:rsidR="00222C67" w:rsidRPr="001F4898" w:rsidRDefault="005C1655" w:rsidP="006629F7">
      <w:pPr>
        <w:pStyle w:val="ListParagraph"/>
        <w:numPr>
          <w:ilvl w:val="0"/>
          <w:numId w:val="5"/>
        </w:numPr>
        <w:spacing w:before="120"/>
        <w:rPr>
          <w:color w:val="000000" w:themeColor="text1"/>
          <w:sz w:val="22"/>
          <w:szCs w:val="22"/>
        </w:rPr>
      </w:pPr>
      <w:r w:rsidRPr="001F4898">
        <w:rPr>
          <w:color w:val="000000" w:themeColor="text1"/>
          <w:sz w:val="22"/>
          <w:szCs w:val="22"/>
        </w:rPr>
        <w:t>Additional work experiences are available.</w:t>
      </w:r>
    </w:p>
    <w:p w14:paraId="05C7D2F7" w14:textId="08ACE938" w:rsidR="005C1655" w:rsidRPr="001F4898" w:rsidRDefault="005C1655" w:rsidP="006629F7">
      <w:pPr>
        <w:pStyle w:val="ListParagraph"/>
        <w:numPr>
          <w:ilvl w:val="0"/>
          <w:numId w:val="5"/>
        </w:numPr>
        <w:spacing w:before="120"/>
        <w:rPr>
          <w:color w:val="000000" w:themeColor="text1"/>
          <w:sz w:val="22"/>
          <w:szCs w:val="22"/>
        </w:rPr>
      </w:pPr>
      <w:r w:rsidRPr="001F4898">
        <w:rPr>
          <w:color w:val="000000" w:themeColor="text1"/>
          <w:sz w:val="22"/>
          <w:szCs w:val="22"/>
        </w:rPr>
        <w:t>Work experiences more closely m</w:t>
      </w:r>
      <w:r w:rsidR="001F4898" w:rsidRPr="001F4898">
        <w:rPr>
          <w:color w:val="000000" w:themeColor="text1"/>
          <w:sz w:val="22"/>
          <w:szCs w:val="22"/>
        </w:rPr>
        <w:t>irror high demand job industries</w:t>
      </w:r>
      <w:r w:rsidRPr="001F4898">
        <w:rPr>
          <w:color w:val="000000" w:themeColor="text1"/>
          <w:sz w:val="22"/>
          <w:szCs w:val="22"/>
        </w:rPr>
        <w:t>.</w:t>
      </w:r>
    </w:p>
    <w:p w14:paraId="5DF4F97D" w14:textId="77777777" w:rsidR="005C1655" w:rsidRPr="001F4898" w:rsidRDefault="005C1655" w:rsidP="006629F7">
      <w:pPr>
        <w:pStyle w:val="ListParagraph"/>
        <w:numPr>
          <w:ilvl w:val="0"/>
          <w:numId w:val="5"/>
        </w:numPr>
        <w:spacing w:before="120"/>
        <w:rPr>
          <w:color w:val="000000" w:themeColor="text1"/>
          <w:sz w:val="22"/>
          <w:szCs w:val="22"/>
        </w:rPr>
      </w:pPr>
      <w:r w:rsidRPr="001F4898">
        <w:rPr>
          <w:color w:val="000000" w:themeColor="text1"/>
          <w:sz w:val="22"/>
          <w:szCs w:val="22"/>
        </w:rPr>
        <w:t>Meet or exceed expected number of Pre-ETS students provided services.</w:t>
      </w:r>
    </w:p>
    <w:p w14:paraId="0E4D05C1" w14:textId="69F842DC" w:rsidR="005C1655" w:rsidRPr="001F4898" w:rsidRDefault="005C1655" w:rsidP="001F4898">
      <w:pPr>
        <w:pStyle w:val="ListParagraph"/>
        <w:numPr>
          <w:ilvl w:val="0"/>
          <w:numId w:val="5"/>
        </w:numPr>
        <w:spacing w:before="120"/>
        <w:rPr>
          <w:color w:val="000000" w:themeColor="text1"/>
          <w:sz w:val="22"/>
          <w:szCs w:val="22"/>
        </w:rPr>
      </w:pPr>
      <w:r w:rsidRPr="001F4898">
        <w:rPr>
          <w:color w:val="000000" w:themeColor="text1"/>
          <w:sz w:val="22"/>
          <w:szCs w:val="22"/>
        </w:rPr>
        <w:t>Additional CRPs are available to provide Pre-ETS services.</w:t>
      </w:r>
    </w:p>
    <w:p w14:paraId="3BE264C0" w14:textId="77777777" w:rsidR="009E4028" w:rsidRDefault="009E4028" w:rsidP="009E4028">
      <w:pPr>
        <w:rPr>
          <w:rFonts w:cs="Arial"/>
          <w:sz w:val="22"/>
          <w:szCs w:val="22"/>
        </w:rPr>
      </w:pPr>
    </w:p>
    <w:p w14:paraId="773FF6F5" w14:textId="46985054" w:rsidR="009E4028" w:rsidRDefault="00175100" w:rsidP="009E4028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Priority 1.6</w:t>
      </w:r>
      <w:r w:rsidR="009E4028">
        <w:rPr>
          <w:rFonts w:cs="Arial"/>
          <w:b/>
          <w:sz w:val="22"/>
          <w:szCs w:val="22"/>
        </w:rPr>
        <w:t xml:space="preserve">: </w:t>
      </w:r>
      <w:r w:rsidR="005C1655" w:rsidRPr="005C1655">
        <w:rPr>
          <w:rFonts w:cs="Arial"/>
          <w:b/>
          <w:sz w:val="22"/>
          <w:szCs w:val="22"/>
        </w:rPr>
        <w:t>Improve usage and quality</w:t>
      </w:r>
      <w:r w:rsidR="001F4898">
        <w:rPr>
          <w:rFonts w:cs="Arial"/>
          <w:b/>
          <w:sz w:val="22"/>
          <w:szCs w:val="22"/>
        </w:rPr>
        <w:t xml:space="preserve"> assurance</w:t>
      </w:r>
      <w:r w:rsidR="005C1655" w:rsidRPr="005C1655">
        <w:rPr>
          <w:rFonts w:cs="Arial"/>
          <w:b/>
          <w:sz w:val="22"/>
          <w:szCs w:val="22"/>
        </w:rPr>
        <w:t xml:space="preserve"> of CRP services in all regions</w:t>
      </w:r>
    </w:p>
    <w:p w14:paraId="6BF213B5" w14:textId="77777777" w:rsidR="009E4028" w:rsidRDefault="009E4028" w:rsidP="009E4028">
      <w:pPr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</w:rPr>
        <w:tab/>
      </w:r>
      <w:r w:rsidRPr="00146A3B">
        <w:rPr>
          <w:rFonts w:cs="Arial"/>
          <w:sz w:val="22"/>
          <w:szCs w:val="22"/>
          <w:u w:val="single"/>
        </w:rPr>
        <w:t>Strategies:</w:t>
      </w:r>
    </w:p>
    <w:p w14:paraId="40EAE696" w14:textId="77777777" w:rsidR="00222C67" w:rsidRPr="006629F7" w:rsidRDefault="005C1655" w:rsidP="006629F7">
      <w:pPr>
        <w:pStyle w:val="ListParagraph"/>
        <w:numPr>
          <w:ilvl w:val="0"/>
          <w:numId w:val="5"/>
        </w:numPr>
        <w:spacing w:before="120"/>
        <w:rPr>
          <w:sz w:val="22"/>
          <w:szCs w:val="22"/>
        </w:rPr>
      </w:pPr>
      <w:r w:rsidRPr="006629F7">
        <w:rPr>
          <w:sz w:val="22"/>
          <w:szCs w:val="22"/>
        </w:rPr>
        <w:t>Work with CRP Coordinator to develop a comprehensive CRP monitoring plan.</w:t>
      </w:r>
    </w:p>
    <w:p w14:paraId="0E9CEE9F" w14:textId="77777777" w:rsidR="005C1655" w:rsidRPr="006629F7" w:rsidRDefault="005C1655" w:rsidP="006629F7">
      <w:pPr>
        <w:pStyle w:val="ListParagraph"/>
        <w:numPr>
          <w:ilvl w:val="0"/>
          <w:numId w:val="5"/>
        </w:numPr>
        <w:spacing w:before="120"/>
        <w:rPr>
          <w:sz w:val="22"/>
          <w:szCs w:val="22"/>
        </w:rPr>
      </w:pPr>
      <w:r w:rsidRPr="006629F7">
        <w:rPr>
          <w:sz w:val="22"/>
          <w:szCs w:val="22"/>
        </w:rPr>
        <w:t>Ensure Managers are involved in vetting new CRP applicants and in creating corrective action plans.</w:t>
      </w:r>
    </w:p>
    <w:p w14:paraId="357B1358" w14:textId="3B136CA3" w:rsidR="005C1655" w:rsidRPr="006629F7" w:rsidRDefault="005C1655" w:rsidP="006629F7">
      <w:pPr>
        <w:pStyle w:val="ListParagraph"/>
        <w:numPr>
          <w:ilvl w:val="0"/>
          <w:numId w:val="5"/>
        </w:numPr>
        <w:spacing w:before="120"/>
        <w:rPr>
          <w:sz w:val="22"/>
          <w:szCs w:val="22"/>
        </w:rPr>
      </w:pPr>
      <w:r w:rsidRPr="006629F7">
        <w:rPr>
          <w:sz w:val="22"/>
          <w:szCs w:val="22"/>
        </w:rPr>
        <w:t>Use softwa</w:t>
      </w:r>
      <w:r w:rsidR="001F4898">
        <w:rPr>
          <w:sz w:val="22"/>
          <w:szCs w:val="22"/>
        </w:rPr>
        <w:t xml:space="preserve">re to improve service delivery. </w:t>
      </w:r>
    </w:p>
    <w:p w14:paraId="4DA1D8AE" w14:textId="77777777" w:rsidR="005C1655" w:rsidRPr="005C1655" w:rsidRDefault="005C1655" w:rsidP="005C1655">
      <w:pPr>
        <w:rPr>
          <w:b/>
          <w:sz w:val="22"/>
        </w:rPr>
      </w:pPr>
    </w:p>
    <w:p w14:paraId="55027083" w14:textId="77777777" w:rsidR="009E4028" w:rsidRPr="001F4898" w:rsidRDefault="009E4028" w:rsidP="009E4028">
      <w:pPr>
        <w:rPr>
          <w:rFonts w:cs="Arial"/>
          <w:color w:val="000000" w:themeColor="text1"/>
          <w:sz w:val="22"/>
          <w:szCs w:val="22"/>
          <w:u w:val="single"/>
        </w:rPr>
      </w:pPr>
      <w:r>
        <w:rPr>
          <w:rFonts w:cs="Arial"/>
          <w:sz w:val="22"/>
          <w:szCs w:val="22"/>
        </w:rPr>
        <w:tab/>
      </w:r>
      <w:r w:rsidRPr="001F4898">
        <w:rPr>
          <w:rFonts w:cs="Arial"/>
          <w:color w:val="000000" w:themeColor="text1"/>
          <w:sz w:val="22"/>
          <w:szCs w:val="22"/>
          <w:u w:val="single"/>
        </w:rPr>
        <w:t>Performance Indicators:</w:t>
      </w:r>
    </w:p>
    <w:p w14:paraId="59A3419B" w14:textId="14510E61" w:rsidR="001237EA" w:rsidRPr="001F4898" w:rsidRDefault="001F4898" w:rsidP="006629F7">
      <w:pPr>
        <w:pStyle w:val="ListParagraph"/>
        <w:numPr>
          <w:ilvl w:val="0"/>
          <w:numId w:val="5"/>
        </w:numPr>
        <w:spacing w:before="120"/>
        <w:rPr>
          <w:color w:val="000000" w:themeColor="text1"/>
          <w:sz w:val="22"/>
          <w:szCs w:val="22"/>
        </w:rPr>
      </w:pPr>
      <w:r w:rsidRPr="001F4898">
        <w:rPr>
          <w:color w:val="000000" w:themeColor="text1"/>
          <w:sz w:val="22"/>
          <w:szCs w:val="22"/>
        </w:rPr>
        <w:t>Adherence to</w:t>
      </w:r>
      <w:r w:rsidR="005C1655" w:rsidRPr="001F4898">
        <w:rPr>
          <w:color w:val="000000" w:themeColor="text1"/>
          <w:sz w:val="22"/>
          <w:szCs w:val="22"/>
        </w:rPr>
        <w:t xml:space="preserve"> timelines.</w:t>
      </w:r>
    </w:p>
    <w:p w14:paraId="6718C65A" w14:textId="77777777" w:rsidR="005C1655" w:rsidRPr="001F4898" w:rsidRDefault="005C1655" w:rsidP="006629F7">
      <w:pPr>
        <w:pStyle w:val="ListParagraph"/>
        <w:numPr>
          <w:ilvl w:val="0"/>
          <w:numId w:val="5"/>
        </w:numPr>
        <w:spacing w:before="120"/>
        <w:rPr>
          <w:color w:val="000000" w:themeColor="text1"/>
          <w:sz w:val="22"/>
          <w:szCs w:val="22"/>
        </w:rPr>
      </w:pPr>
      <w:r w:rsidRPr="001F4898">
        <w:rPr>
          <w:color w:val="000000" w:themeColor="text1"/>
          <w:sz w:val="22"/>
          <w:szCs w:val="22"/>
        </w:rPr>
        <w:t>Process developed and followed for new CRPs and determining corrective action plans.</w:t>
      </w:r>
    </w:p>
    <w:p w14:paraId="5431C0C4" w14:textId="77777777" w:rsidR="005C1655" w:rsidRPr="005C1655" w:rsidRDefault="005C1655" w:rsidP="005C1655">
      <w:pPr>
        <w:rPr>
          <w:rFonts w:cs="Arial"/>
          <w:sz w:val="22"/>
          <w:szCs w:val="22"/>
        </w:rPr>
      </w:pPr>
    </w:p>
    <w:p w14:paraId="13BD0ABA" w14:textId="77777777" w:rsidR="005C1655" w:rsidRDefault="005C1655" w:rsidP="005C1655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Priority 1.7: </w:t>
      </w:r>
      <w:r w:rsidRPr="005C1655">
        <w:rPr>
          <w:rFonts w:cs="Arial"/>
          <w:b/>
          <w:sz w:val="22"/>
          <w:szCs w:val="22"/>
        </w:rPr>
        <w:t>Continue to provide quality services to rural locations.</w:t>
      </w:r>
    </w:p>
    <w:p w14:paraId="56514E25" w14:textId="77777777" w:rsidR="005C1655" w:rsidRDefault="005C1655" w:rsidP="005C1655">
      <w:pPr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</w:rPr>
        <w:tab/>
      </w:r>
      <w:r w:rsidRPr="00146A3B">
        <w:rPr>
          <w:rFonts w:cs="Arial"/>
          <w:sz w:val="22"/>
          <w:szCs w:val="22"/>
          <w:u w:val="single"/>
        </w:rPr>
        <w:t>Strategies:</w:t>
      </w:r>
    </w:p>
    <w:p w14:paraId="082FD3B6" w14:textId="027624BA" w:rsidR="005C1655" w:rsidRPr="006629F7" w:rsidRDefault="005C1655" w:rsidP="006629F7">
      <w:pPr>
        <w:pStyle w:val="ListParagraph"/>
        <w:numPr>
          <w:ilvl w:val="0"/>
          <w:numId w:val="5"/>
        </w:numPr>
        <w:spacing w:before="120"/>
        <w:rPr>
          <w:sz w:val="22"/>
          <w:szCs w:val="22"/>
        </w:rPr>
      </w:pPr>
      <w:r w:rsidRPr="006629F7">
        <w:rPr>
          <w:sz w:val="22"/>
          <w:szCs w:val="22"/>
        </w:rPr>
        <w:t>Continue to support</w:t>
      </w:r>
      <w:r w:rsidR="00232A99">
        <w:rPr>
          <w:sz w:val="22"/>
          <w:szCs w:val="22"/>
        </w:rPr>
        <w:t xml:space="preserve"> VRC travel to</w:t>
      </w:r>
      <w:r w:rsidRPr="006629F7">
        <w:rPr>
          <w:sz w:val="22"/>
          <w:szCs w:val="22"/>
        </w:rPr>
        <w:t xml:space="preserve"> rural locations.</w:t>
      </w:r>
    </w:p>
    <w:p w14:paraId="2DD9A0AB" w14:textId="77777777" w:rsidR="005C1655" w:rsidRPr="006629F7" w:rsidRDefault="005C1655" w:rsidP="006629F7">
      <w:pPr>
        <w:pStyle w:val="ListParagraph"/>
        <w:numPr>
          <w:ilvl w:val="0"/>
          <w:numId w:val="5"/>
        </w:numPr>
        <w:spacing w:before="120"/>
        <w:rPr>
          <w:sz w:val="22"/>
          <w:szCs w:val="22"/>
        </w:rPr>
      </w:pPr>
      <w:r w:rsidRPr="006629F7">
        <w:rPr>
          <w:sz w:val="22"/>
          <w:szCs w:val="22"/>
        </w:rPr>
        <w:t>Develop rural travel expectations to ensure staff time is effectively utilized.</w:t>
      </w:r>
    </w:p>
    <w:p w14:paraId="10F598C4" w14:textId="77777777" w:rsidR="005C1655" w:rsidRPr="006629F7" w:rsidRDefault="005C1655" w:rsidP="006629F7">
      <w:pPr>
        <w:pStyle w:val="ListParagraph"/>
        <w:numPr>
          <w:ilvl w:val="0"/>
          <w:numId w:val="5"/>
        </w:numPr>
        <w:spacing w:before="120"/>
        <w:rPr>
          <w:sz w:val="22"/>
          <w:szCs w:val="22"/>
        </w:rPr>
      </w:pPr>
      <w:r w:rsidRPr="006629F7">
        <w:rPr>
          <w:sz w:val="22"/>
          <w:szCs w:val="22"/>
        </w:rPr>
        <w:t>Expand services to underserved hubs.</w:t>
      </w:r>
    </w:p>
    <w:p w14:paraId="38F2461C" w14:textId="0E4ADFE5" w:rsidR="005C1655" w:rsidRPr="006629F7" w:rsidRDefault="00232A99" w:rsidP="006629F7">
      <w:pPr>
        <w:pStyle w:val="ListParagraph"/>
        <w:numPr>
          <w:ilvl w:val="0"/>
          <w:numId w:val="5"/>
        </w:numPr>
        <w:spacing w:before="120"/>
        <w:rPr>
          <w:sz w:val="22"/>
          <w:szCs w:val="22"/>
        </w:rPr>
      </w:pPr>
      <w:r>
        <w:rPr>
          <w:sz w:val="22"/>
          <w:szCs w:val="22"/>
        </w:rPr>
        <w:t>Attend events such as</w:t>
      </w:r>
      <w:r w:rsidR="005C1655" w:rsidRPr="006629F7">
        <w:rPr>
          <w:sz w:val="22"/>
          <w:szCs w:val="22"/>
        </w:rPr>
        <w:t xml:space="preserve"> A</w:t>
      </w:r>
      <w:r w:rsidR="008E4741">
        <w:rPr>
          <w:sz w:val="22"/>
          <w:szCs w:val="22"/>
        </w:rPr>
        <w:t xml:space="preserve">laska </w:t>
      </w:r>
      <w:r w:rsidR="005C1655" w:rsidRPr="006629F7">
        <w:rPr>
          <w:sz w:val="22"/>
          <w:szCs w:val="22"/>
        </w:rPr>
        <w:t>F</w:t>
      </w:r>
      <w:r w:rsidR="008E4741">
        <w:rPr>
          <w:sz w:val="22"/>
          <w:szCs w:val="22"/>
        </w:rPr>
        <w:t xml:space="preserve">ederation of </w:t>
      </w:r>
      <w:r w:rsidR="005C1655" w:rsidRPr="006629F7">
        <w:rPr>
          <w:sz w:val="22"/>
          <w:szCs w:val="22"/>
        </w:rPr>
        <w:t>N</w:t>
      </w:r>
      <w:r w:rsidR="008E4741">
        <w:rPr>
          <w:sz w:val="22"/>
          <w:szCs w:val="22"/>
        </w:rPr>
        <w:t>atives</w:t>
      </w:r>
      <w:r w:rsidR="005C1655" w:rsidRPr="006629F7">
        <w:rPr>
          <w:sz w:val="22"/>
          <w:szCs w:val="22"/>
        </w:rPr>
        <w:t>, N</w:t>
      </w:r>
      <w:r w:rsidR="008E4741">
        <w:rPr>
          <w:sz w:val="22"/>
          <w:szCs w:val="22"/>
        </w:rPr>
        <w:t xml:space="preserve">ative </w:t>
      </w:r>
      <w:r w:rsidR="005C1655" w:rsidRPr="006629F7">
        <w:rPr>
          <w:sz w:val="22"/>
          <w:szCs w:val="22"/>
        </w:rPr>
        <w:t>Y</w:t>
      </w:r>
      <w:r w:rsidR="008E4741">
        <w:rPr>
          <w:sz w:val="22"/>
          <w:szCs w:val="22"/>
        </w:rPr>
        <w:t xml:space="preserve">outh </w:t>
      </w:r>
      <w:r w:rsidR="005C1655" w:rsidRPr="006629F7">
        <w:rPr>
          <w:sz w:val="22"/>
          <w:szCs w:val="22"/>
        </w:rPr>
        <w:t>O</w:t>
      </w:r>
      <w:r w:rsidR="008E4741">
        <w:rPr>
          <w:sz w:val="22"/>
          <w:szCs w:val="22"/>
        </w:rPr>
        <w:t>lympics</w:t>
      </w:r>
      <w:r w:rsidR="005C1655" w:rsidRPr="006629F7">
        <w:rPr>
          <w:sz w:val="22"/>
          <w:szCs w:val="22"/>
        </w:rPr>
        <w:t>, S</w:t>
      </w:r>
      <w:r w:rsidR="008E4741">
        <w:rPr>
          <w:sz w:val="22"/>
          <w:szCs w:val="22"/>
        </w:rPr>
        <w:t xml:space="preserve">outhcentral </w:t>
      </w:r>
      <w:r w:rsidR="005C1655" w:rsidRPr="006629F7">
        <w:rPr>
          <w:sz w:val="22"/>
          <w:szCs w:val="22"/>
        </w:rPr>
        <w:t>F</w:t>
      </w:r>
      <w:r w:rsidR="008E4741">
        <w:rPr>
          <w:sz w:val="22"/>
          <w:szCs w:val="22"/>
        </w:rPr>
        <w:t>oundation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Heath</w:t>
      </w:r>
      <w:proofErr w:type="spellEnd"/>
      <w:r>
        <w:rPr>
          <w:sz w:val="22"/>
          <w:szCs w:val="22"/>
        </w:rPr>
        <w:t xml:space="preserve"> Fairs</w:t>
      </w:r>
      <w:r w:rsidR="005C1655" w:rsidRPr="006629F7">
        <w:rPr>
          <w:sz w:val="22"/>
          <w:szCs w:val="22"/>
        </w:rPr>
        <w:t>, etc.</w:t>
      </w:r>
      <w:r>
        <w:rPr>
          <w:sz w:val="22"/>
          <w:szCs w:val="22"/>
        </w:rPr>
        <w:t xml:space="preserve">, to market DVR services. </w:t>
      </w:r>
    </w:p>
    <w:p w14:paraId="41786EC6" w14:textId="5839A7D6" w:rsidR="005C1655" w:rsidRPr="006629F7" w:rsidRDefault="005C1655" w:rsidP="006629F7">
      <w:pPr>
        <w:pStyle w:val="ListParagraph"/>
        <w:numPr>
          <w:ilvl w:val="0"/>
          <w:numId w:val="5"/>
        </w:numPr>
        <w:spacing w:before="120"/>
        <w:rPr>
          <w:sz w:val="22"/>
          <w:szCs w:val="22"/>
        </w:rPr>
      </w:pPr>
      <w:r w:rsidRPr="006629F7">
        <w:rPr>
          <w:sz w:val="22"/>
          <w:szCs w:val="22"/>
        </w:rPr>
        <w:t>Invite TVR rep</w:t>
      </w:r>
      <w:r w:rsidR="00232A99">
        <w:rPr>
          <w:sz w:val="22"/>
          <w:szCs w:val="22"/>
        </w:rPr>
        <w:t xml:space="preserve">resentation </w:t>
      </w:r>
      <w:r w:rsidRPr="006629F7">
        <w:rPr>
          <w:sz w:val="22"/>
          <w:szCs w:val="22"/>
        </w:rPr>
        <w:t>to attend rural services meeting.</w:t>
      </w:r>
    </w:p>
    <w:p w14:paraId="443E6A29" w14:textId="77777777" w:rsidR="005C1655" w:rsidRPr="006629F7" w:rsidRDefault="005C1655" w:rsidP="006629F7">
      <w:pPr>
        <w:pStyle w:val="ListParagraph"/>
        <w:numPr>
          <w:ilvl w:val="0"/>
          <w:numId w:val="5"/>
        </w:numPr>
        <w:spacing w:before="120"/>
        <w:rPr>
          <w:sz w:val="22"/>
          <w:szCs w:val="22"/>
        </w:rPr>
      </w:pPr>
      <w:r w:rsidRPr="006629F7">
        <w:rPr>
          <w:sz w:val="22"/>
          <w:szCs w:val="22"/>
        </w:rPr>
        <w:t>Expand use of technology in rural areas.</w:t>
      </w:r>
    </w:p>
    <w:p w14:paraId="297B84A2" w14:textId="77777777" w:rsidR="005C1655" w:rsidRDefault="005C1655" w:rsidP="005C1655">
      <w:pPr>
        <w:rPr>
          <w:b/>
          <w:sz w:val="22"/>
        </w:rPr>
      </w:pPr>
    </w:p>
    <w:p w14:paraId="029BF73F" w14:textId="77777777" w:rsidR="005C1655" w:rsidRPr="005C1655" w:rsidRDefault="005C1655" w:rsidP="005C1655">
      <w:pPr>
        <w:rPr>
          <w:b/>
          <w:sz w:val="22"/>
        </w:rPr>
      </w:pPr>
    </w:p>
    <w:p w14:paraId="3468EECC" w14:textId="77777777" w:rsidR="005C1655" w:rsidRPr="004639A2" w:rsidRDefault="005C1655" w:rsidP="005C1655">
      <w:pPr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</w:rPr>
        <w:tab/>
      </w:r>
      <w:r w:rsidRPr="004639A2">
        <w:rPr>
          <w:rFonts w:cs="Arial"/>
          <w:sz w:val="22"/>
          <w:szCs w:val="22"/>
          <w:u w:val="single"/>
        </w:rPr>
        <w:t>Performance Indicators:</w:t>
      </w:r>
    </w:p>
    <w:p w14:paraId="389DE9D2" w14:textId="2D566D03" w:rsidR="005C1655" w:rsidRPr="00232A99" w:rsidRDefault="005C1655" w:rsidP="006629F7">
      <w:pPr>
        <w:pStyle w:val="ListParagraph"/>
        <w:numPr>
          <w:ilvl w:val="0"/>
          <w:numId w:val="5"/>
        </w:numPr>
        <w:spacing w:before="120"/>
        <w:rPr>
          <w:color w:val="000000" w:themeColor="text1"/>
          <w:sz w:val="22"/>
          <w:szCs w:val="22"/>
        </w:rPr>
      </w:pPr>
      <w:r w:rsidRPr="00232A99">
        <w:rPr>
          <w:color w:val="000000" w:themeColor="text1"/>
          <w:sz w:val="22"/>
          <w:szCs w:val="22"/>
        </w:rPr>
        <w:t xml:space="preserve">Travel approved for </w:t>
      </w:r>
      <w:r w:rsidR="00232A99" w:rsidRPr="00232A99">
        <w:rPr>
          <w:color w:val="000000" w:themeColor="text1"/>
          <w:sz w:val="22"/>
          <w:szCs w:val="22"/>
        </w:rPr>
        <w:t xml:space="preserve">a minimum of </w:t>
      </w:r>
      <w:r w:rsidRPr="00232A99">
        <w:rPr>
          <w:color w:val="000000" w:themeColor="text1"/>
          <w:sz w:val="22"/>
          <w:szCs w:val="22"/>
        </w:rPr>
        <w:t xml:space="preserve">two trips a year to </w:t>
      </w:r>
      <w:r w:rsidR="00232A99" w:rsidRPr="00232A99">
        <w:rPr>
          <w:color w:val="000000" w:themeColor="text1"/>
          <w:sz w:val="22"/>
          <w:szCs w:val="22"/>
        </w:rPr>
        <w:t>rural areas</w:t>
      </w:r>
      <w:r w:rsidRPr="00232A99">
        <w:rPr>
          <w:color w:val="000000" w:themeColor="text1"/>
          <w:sz w:val="22"/>
          <w:szCs w:val="22"/>
        </w:rPr>
        <w:t>.</w:t>
      </w:r>
    </w:p>
    <w:p w14:paraId="1D1FE260" w14:textId="00CE69E3" w:rsidR="005C1655" w:rsidRPr="00232A99" w:rsidRDefault="005C1655" w:rsidP="006629F7">
      <w:pPr>
        <w:pStyle w:val="ListParagraph"/>
        <w:numPr>
          <w:ilvl w:val="0"/>
          <w:numId w:val="5"/>
        </w:numPr>
        <w:spacing w:before="120"/>
        <w:rPr>
          <w:color w:val="000000" w:themeColor="text1"/>
          <w:sz w:val="22"/>
          <w:szCs w:val="22"/>
        </w:rPr>
      </w:pPr>
      <w:r w:rsidRPr="00232A99">
        <w:rPr>
          <w:color w:val="000000" w:themeColor="text1"/>
          <w:sz w:val="22"/>
          <w:szCs w:val="22"/>
        </w:rPr>
        <w:t>Travel</w:t>
      </w:r>
      <w:r w:rsidR="00232A99" w:rsidRPr="00232A99">
        <w:rPr>
          <w:color w:val="000000" w:themeColor="text1"/>
          <w:sz w:val="22"/>
          <w:szCs w:val="22"/>
        </w:rPr>
        <w:t xml:space="preserve"> expectations document is used and adhered to</w:t>
      </w:r>
      <w:r w:rsidRPr="00232A99">
        <w:rPr>
          <w:color w:val="000000" w:themeColor="text1"/>
          <w:sz w:val="22"/>
          <w:szCs w:val="22"/>
        </w:rPr>
        <w:t>.</w:t>
      </w:r>
    </w:p>
    <w:p w14:paraId="01CF5F13" w14:textId="78839CD3" w:rsidR="005C1655" w:rsidRPr="00232A99" w:rsidRDefault="005C1655" w:rsidP="00232A99">
      <w:pPr>
        <w:pStyle w:val="ListParagraph"/>
        <w:numPr>
          <w:ilvl w:val="0"/>
          <w:numId w:val="5"/>
        </w:numPr>
        <w:spacing w:before="120"/>
        <w:rPr>
          <w:color w:val="000000" w:themeColor="text1"/>
          <w:sz w:val="22"/>
          <w:szCs w:val="22"/>
        </w:rPr>
      </w:pPr>
      <w:r w:rsidRPr="00232A99">
        <w:rPr>
          <w:color w:val="000000" w:themeColor="text1"/>
          <w:sz w:val="22"/>
          <w:szCs w:val="22"/>
        </w:rPr>
        <w:t>More utilization of rural hubs for reaching rural clients.</w:t>
      </w:r>
    </w:p>
    <w:p w14:paraId="0B7F0F15" w14:textId="649F7C59" w:rsidR="005C1655" w:rsidRPr="00232A99" w:rsidRDefault="005C1655" w:rsidP="006629F7">
      <w:pPr>
        <w:pStyle w:val="ListParagraph"/>
        <w:numPr>
          <w:ilvl w:val="0"/>
          <w:numId w:val="5"/>
        </w:numPr>
        <w:spacing w:before="120"/>
        <w:rPr>
          <w:color w:val="000000" w:themeColor="text1"/>
          <w:sz w:val="22"/>
          <w:szCs w:val="22"/>
        </w:rPr>
      </w:pPr>
      <w:r w:rsidRPr="00232A99">
        <w:rPr>
          <w:color w:val="000000" w:themeColor="text1"/>
          <w:sz w:val="22"/>
          <w:szCs w:val="22"/>
        </w:rPr>
        <w:t>T</w:t>
      </w:r>
      <w:r w:rsidR="00232A99" w:rsidRPr="00232A99">
        <w:rPr>
          <w:color w:val="000000" w:themeColor="text1"/>
          <w:sz w:val="22"/>
          <w:szCs w:val="22"/>
        </w:rPr>
        <w:t xml:space="preserve">VR representation at </w:t>
      </w:r>
      <w:r w:rsidRPr="00232A99">
        <w:rPr>
          <w:color w:val="000000" w:themeColor="text1"/>
          <w:sz w:val="22"/>
          <w:szCs w:val="22"/>
        </w:rPr>
        <w:t>Rural Services meeting.</w:t>
      </w:r>
    </w:p>
    <w:p w14:paraId="24724E6F" w14:textId="77777777" w:rsidR="005C1655" w:rsidRPr="00232A99" w:rsidRDefault="005C1655" w:rsidP="006629F7">
      <w:pPr>
        <w:pStyle w:val="ListParagraph"/>
        <w:numPr>
          <w:ilvl w:val="0"/>
          <w:numId w:val="5"/>
        </w:numPr>
        <w:spacing w:before="120"/>
        <w:rPr>
          <w:color w:val="000000" w:themeColor="text1"/>
          <w:sz w:val="22"/>
          <w:szCs w:val="22"/>
        </w:rPr>
      </w:pPr>
      <w:r w:rsidRPr="00232A99">
        <w:rPr>
          <w:color w:val="000000" w:themeColor="text1"/>
          <w:sz w:val="22"/>
          <w:szCs w:val="22"/>
        </w:rPr>
        <w:t>Technology implemented.</w:t>
      </w:r>
    </w:p>
    <w:p w14:paraId="5037AC77" w14:textId="77777777" w:rsidR="005C1655" w:rsidRPr="005C1655" w:rsidRDefault="005C1655" w:rsidP="005C1655">
      <w:pPr>
        <w:rPr>
          <w:rFonts w:cs="Arial"/>
          <w:sz w:val="22"/>
          <w:szCs w:val="22"/>
        </w:rPr>
      </w:pPr>
    </w:p>
    <w:p w14:paraId="02E02C03" w14:textId="77777777" w:rsidR="005C1655" w:rsidRDefault="005C1655" w:rsidP="005C1655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Priority 1.8: </w:t>
      </w:r>
      <w:r w:rsidRPr="005C1655">
        <w:rPr>
          <w:rFonts w:cs="Arial"/>
          <w:b/>
          <w:sz w:val="22"/>
          <w:szCs w:val="22"/>
        </w:rPr>
        <w:t>Utilize “Employment First” initiative</w:t>
      </w:r>
    </w:p>
    <w:p w14:paraId="6D05118E" w14:textId="77777777" w:rsidR="005C1655" w:rsidRDefault="005C1655" w:rsidP="005C1655">
      <w:pPr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</w:rPr>
        <w:tab/>
      </w:r>
      <w:r w:rsidRPr="00146A3B">
        <w:rPr>
          <w:rFonts w:cs="Arial"/>
          <w:sz w:val="22"/>
          <w:szCs w:val="22"/>
          <w:u w:val="single"/>
        </w:rPr>
        <w:t>Strategies:</w:t>
      </w:r>
    </w:p>
    <w:p w14:paraId="767F63B4" w14:textId="77777777" w:rsidR="005C1655" w:rsidRPr="006629F7" w:rsidRDefault="005C1655" w:rsidP="006629F7">
      <w:pPr>
        <w:pStyle w:val="ListParagraph"/>
        <w:numPr>
          <w:ilvl w:val="0"/>
          <w:numId w:val="5"/>
        </w:numPr>
        <w:spacing w:before="120"/>
        <w:rPr>
          <w:sz w:val="22"/>
          <w:szCs w:val="22"/>
        </w:rPr>
      </w:pPr>
      <w:r w:rsidRPr="006629F7">
        <w:rPr>
          <w:sz w:val="22"/>
          <w:szCs w:val="22"/>
        </w:rPr>
        <w:t>Hire an Employment First Coordinator.</w:t>
      </w:r>
    </w:p>
    <w:p w14:paraId="1020EF8C" w14:textId="56A77D46" w:rsidR="005C1655" w:rsidRPr="006629F7" w:rsidRDefault="005C1655" w:rsidP="006629F7">
      <w:pPr>
        <w:pStyle w:val="ListParagraph"/>
        <w:numPr>
          <w:ilvl w:val="0"/>
          <w:numId w:val="5"/>
        </w:numPr>
        <w:spacing w:before="120"/>
        <w:rPr>
          <w:sz w:val="22"/>
          <w:szCs w:val="22"/>
        </w:rPr>
      </w:pPr>
      <w:r w:rsidRPr="006629F7">
        <w:rPr>
          <w:sz w:val="22"/>
          <w:szCs w:val="22"/>
        </w:rPr>
        <w:lastRenderedPageBreak/>
        <w:t xml:space="preserve">Increase </w:t>
      </w:r>
      <w:r w:rsidR="00232A99">
        <w:rPr>
          <w:sz w:val="22"/>
          <w:szCs w:val="22"/>
        </w:rPr>
        <w:t>S</w:t>
      </w:r>
      <w:r w:rsidRPr="006629F7">
        <w:rPr>
          <w:sz w:val="22"/>
          <w:szCs w:val="22"/>
        </w:rPr>
        <w:t xml:space="preserve">upported </w:t>
      </w:r>
      <w:r w:rsidR="00232A99">
        <w:rPr>
          <w:sz w:val="22"/>
          <w:szCs w:val="22"/>
        </w:rPr>
        <w:t>E</w:t>
      </w:r>
      <w:r w:rsidRPr="006629F7">
        <w:rPr>
          <w:sz w:val="22"/>
          <w:szCs w:val="22"/>
        </w:rPr>
        <w:t>mployment opportunities.</w:t>
      </w:r>
    </w:p>
    <w:p w14:paraId="5A928AC6" w14:textId="77777777" w:rsidR="005C1655" w:rsidRPr="006629F7" w:rsidRDefault="005C1655" w:rsidP="006629F7">
      <w:pPr>
        <w:pStyle w:val="ListParagraph"/>
        <w:numPr>
          <w:ilvl w:val="0"/>
          <w:numId w:val="5"/>
        </w:numPr>
        <w:spacing w:before="120"/>
        <w:rPr>
          <w:sz w:val="22"/>
          <w:szCs w:val="22"/>
        </w:rPr>
      </w:pPr>
      <w:r w:rsidRPr="006629F7">
        <w:rPr>
          <w:sz w:val="22"/>
          <w:szCs w:val="22"/>
        </w:rPr>
        <w:t>Increase use of Provisional Hire within the State.</w:t>
      </w:r>
    </w:p>
    <w:p w14:paraId="42E2C19E" w14:textId="77777777" w:rsidR="005C1655" w:rsidRPr="006629F7" w:rsidRDefault="005C1655" w:rsidP="006629F7">
      <w:pPr>
        <w:pStyle w:val="ListParagraph"/>
        <w:numPr>
          <w:ilvl w:val="1"/>
          <w:numId w:val="5"/>
        </w:numPr>
        <w:spacing w:before="120"/>
        <w:rPr>
          <w:sz w:val="22"/>
          <w:szCs w:val="22"/>
        </w:rPr>
      </w:pPr>
      <w:r w:rsidRPr="006629F7">
        <w:rPr>
          <w:sz w:val="22"/>
          <w:szCs w:val="22"/>
        </w:rPr>
        <w:t>Include training at the hiring manager level.</w:t>
      </w:r>
    </w:p>
    <w:p w14:paraId="102AB5A0" w14:textId="7D67C798" w:rsidR="005C1655" w:rsidRPr="006629F7" w:rsidRDefault="005C1655" w:rsidP="006629F7">
      <w:pPr>
        <w:pStyle w:val="ListParagraph"/>
        <w:numPr>
          <w:ilvl w:val="1"/>
          <w:numId w:val="5"/>
        </w:numPr>
        <w:spacing w:before="120"/>
        <w:rPr>
          <w:sz w:val="22"/>
          <w:szCs w:val="22"/>
        </w:rPr>
      </w:pPr>
      <w:r w:rsidRPr="006629F7">
        <w:rPr>
          <w:sz w:val="22"/>
          <w:szCs w:val="22"/>
        </w:rPr>
        <w:t>Meet with oth</w:t>
      </w:r>
      <w:r w:rsidR="00232A99">
        <w:rPr>
          <w:sz w:val="22"/>
          <w:szCs w:val="22"/>
        </w:rPr>
        <w:t>er division directors to train on the Provisional H</w:t>
      </w:r>
      <w:r w:rsidRPr="006629F7">
        <w:rPr>
          <w:sz w:val="22"/>
          <w:szCs w:val="22"/>
        </w:rPr>
        <w:t>ire process.</w:t>
      </w:r>
    </w:p>
    <w:p w14:paraId="51866BD4" w14:textId="77777777" w:rsidR="005C1655" w:rsidRPr="006629F7" w:rsidRDefault="005C1655" w:rsidP="006629F7">
      <w:pPr>
        <w:pStyle w:val="ListParagraph"/>
        <w:numPr>
          <w:ilvl w:val="1"/>
          <w:numId w:val="5"/>
        </w:numPr>
        <w:spacing w:before="120"/>
        <w:rPr>
          <w:sz w:val="22"/>
          <w:szCs w:val="22"/>
        </w:rPr>
      </w:pPr>
      <w:r w:rsidRPr="006629F7">
        <w:rPr>
          <w:sz w:val="22"/>
          <w:szCs w:val="22"/>
        </w:rPr>
        <w:t>Adapt AWARE work status to include Provisional Hire as an option.</w:t>
      </w:r>
    </w:p>
    <w:p w14:paraId="2CE38067" w14:textId="24E79FF7" w:rsidR="005C1655" w:rsidRPr="006629F7" w:rsidRDefault="008A5882" w:rsidP="006629F7">
      <w:pPr>
        <w:pStyle w:val="ListParagraph"/>
        <w:numPr>
          <w:ilvl w:val="1"/>
          <w:numId w:val="5"/>
        </w:numPr>
        <w:spacing w:before="120"/>
        <w:rPr>
          <w:sz w:val="22"/>
          <w:szCs w:val="22"/>
        </w:rPr>
      </w:pPr>
      <w:r>
        <w:rPr>
          <w:sz w:val="22"/>
          <w:szCs w:val="22"/>
        </w:rPr>
        <w:t>Create</w:t>
      </w:r>
      <w:r w:rsidR="005C1655" w:rsidRPr="006629F7">
        <w:rPr>
          <w:sz w:val="22"/>
          <w:szCs w:val="22"/>
        </w:rPr>
        <w:t xml:space="preserve"> links to include P</w:t>
      </w:r>
      <w:r>
        <w:rPr>
          <w:sz w:val="22"/>
          <w:szCs w:val="22"/>
        </w:rPr>
        <w:t xml:space="preserve">rovisional </w:t>
      </w:r>
      <w:r w:rsidR="005C1655" w:rsidRPr="006629F7">
        <w:rPr>
          <w:sz w:val="22"/>
          <w:szCs w:val="22"/>
        </w:rPr>
        <w:t>H</w:t>
      </w:r>
      <w:r>
        <w:rPr>
          <w:sz w:val="22"/>
          <w:szCs w:val="22"/>
        </w:rPr>
        <w:t>ire</w:t>
      </w:r>
      <w:r w:rsidR="005C1655" w:rsidRPr="006629F7">
        <w:rPr>
          <w:sz w:val="22"/>
          <w:szCs w:val="22"/>
        </w:rPr>
        <w:t xml:space="preserve"> opportunities when new positions post.</w:t>
      </w:r>
    </w:p>
    <w:p w14:paraId="2EC1C7D6" w14:textId="66AF0704" w:rsidR="005C1655" w:rsidRPr="006629F7" w:rsidRDefault="005C1655" w:rsidP="006629F7">
      <w:pPr>
        <w:pStyle w:val="ListParagraph"/>
        <w:numPr>
          <w:ilvl w:val="0"/>
          <w:numId w:val="5"/>
        </w:numPr>
        <w:spacing w:before="120"/>
        <w:rPr>
          <w:sz w:val="22"/>
          <w:szCs w:val="22"/>
        </w:rPr>
      </w:pPr>
      <w:r w:rsidRPr="006629F7">
        <w:rPr>
          <w:sz w:val="22"/>
          <w:szCs w:val="22"/>
        </w:rPr>
        <w:t>Use Job Re</w:t>
      </w:r>
      <w:r w:rsidR="008A5882">
        <w:rPr>
          <w:sz w:val="22"/>
          <w:szCs w:val="22"/>
        </w:rPr>
        <w:t>ady consistently in all regions</w:t>
      </w:r>
      <w:r w:rsidRPr="006629F7">
        <w:rPr>
          <w:sz w:val="22"/>
          <w:szCs w:val="22"/>
        </w:rPr>
        <w:t xml:space="preserve"> and provide training.</w:t>
      </w:r>
    </w:p>
    <w:p w14:paraId="5B1C1D1B" w14:textId="77777777" w:rsidR="005C1655" w:rsidRPr="005C1655" w:rsidRDefault="005C1655" w:rsidP="005C1655">
      <w:pPr>
        <w:rPr>
          <w:sz w:val="22"/>
        </w:rPr>
      </w:pPr>
    </w:p>
    <w:p w14:paraId="60956FC5" w14:textId="77777777" w:rsidR="005C1655" w:rsidRPr="004639A2" w:rsidRDefault="005C1655" w:rsidP="005C1655">
      <w:pPr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</w:rPr>
        <w:tab/>
      </w:r>
      <w:r w:rsidRPr="004639A2">
        <w:rPr>
          <w:rFonts w:cs="Arial"/>
          <w:sz w:val="22"/>
          <w:szCs w:val="22"/>
          <w:u w:val="single"/>
        </w:rPr>
        <w:t>Performance Indicators:</w:t>
      </w:r>
    </w:p>
    <w:p w14:paraId="5FEDC609" w14:textId="077D3918" w:rsidR="005C1655" w:rsidRPr="008A5882" w:rsidRDefault="005C1655" w:rsidP="006629F7">
      <w:pPr>
        <w:pStyle w:val="ListParagraph"/>
        <w:numPr>
          <w:ilvl w:val="0"/>
          <w:numId w:val="5"/>
        </w:numPr>
        <w:spacing w:before="120"/>
        <w:rPr>
          <w:color w:val="000000" w:themeColor="text1"/>
          <w:sz w:val="22"/>
          <w:szCs w:val="22"/>
        </w:rPr>
      </w:pPr>
      <w:r w:rsidRPr="008A5882">
        <w:rPr>
          <w:color w:val="000000" w:themeColor="text1"/>
          <w:sz w:val="22"/>
          <w:szCs w:val="22"/>
        </w:rPr>
        <w:t xml:space="preserve">Employment First Coordinator </w:t>
      </w:r>
      <w:r w:rsidR="008A5882" w:rsidRPr="008A5882">
        <w:rPr>
          <w:color w:val="000000" w:themeColor="text1"/>
          <w:sz w:val="22"/>
          <w:szCs w:val="22"/>
        </w:rPr>
        <w:t xml:space="preserve">is </w:t>
      </w:r>
      <w:r w:rsidRPr="008A5882">
        <w:rPr>
          <w:color w:val="000000" w:themeColor="text1"/>
          <w:sz w:val="22"/>
          <w:szCs w:val="22"/>
        </w:rPr>
        <w:t>successful in making connections to enhance employment opportunities for Alaskans with disabilities.</w:t>
      </w:r>
    </w:p>
    <w:p w14:paraId="3FD32F92" w14:textId="163373A9" w:rsidR="005C1655" w:rsidRPr="008A5882" w:rsidRDefault="005C1655" w:rsidP="006629F7">
      <w:pPr>
        <w:pStyle w:val="ListParagraph"/>
        <w:numPr>
          <w:ilvl w:val="0"/>
          <w:numId w:val="5"/>
        </w:numPr>
        <w:spacing w:before="120"/>
        <w:rPr>
          <w:color w:val="000000" w:themeColor="text1"/>
          <w:sz w:val="22"/>
          <w:szCs w:val="22"/>
        </w:rPr>
      </w:pPr>
      <w:r w:rsidRPr="008A5882">
        <w:rPr>
          <w:color w:val="000000" w:themeColor="text1"/>
          <w:sz w:val="22"/>
          <w:szCs w:val="22"/>
        </w:rPr>
        <w:t xml:space="preserve">Increased successful </w:t>
      </w:r>
      <w:r w:rsidR="008A5882" w:rsidRPr="008A5882">
        <w:rPr>
          <w:color w:val="000000" w:themeColor="text1"/>
          <w:sz w:val="22"/>
          <w:szCs w:val="22"/>
        </w:rPr>
        <w:t>Supported E</w:t>
      </w:r>
      <w:r w:rsidRPr="008A5882">
        <w:rPr>
          <w:color w:val="000000" w:themeColor="text1"/>
          <w:sz w:val="22"/>
          <w:szCs w:val="22"/>
        </w:rPr>
        <w:t>mployment cases.</w:t>
      </w:r>
    </w:p>
    <w:p w14:paraId="23D4C7E3" w14:textId="680246B3" w:rsidR="005C1655" w:rsidRPr="008A5882" w:rsidRDefault="005C1655" w:rsidP="006629F7">
      <w:pPr>
        <w:pStyle w:val="ListParagraph"/>
        <w:numPr>
          <w:ilvl w:val="0"/>
          <w:numId w:val="5"/>
        </w:numPr>
        <w:spacing w:before="120"/>
        <w:rPr>
          <w:color w:val="000000" w:themeColor="text1"/>
          <w:sz w:val="22"/>
          <w:szCs w:val="22"/>
        </w:rPr>
      </w:pPr>
      <w:r w:rsidRPr="008A5882">
        <w:rPr>
          <w:color w:val="000000" w:themeColor="text1"/>
          <w:sz w:val="22"/>
          <w:szCs w:val="22"/>
        </w:rPr>
        <w:t>Increased Provisional Hire requests</w:t>
      </w:r>
      <w:r w:rsidR="008A5882" w:rsidRPr="008A5882">
        <w:rPr>
          <w:color w:val="000000" w:themeColor="text1"/>
          <w:sz w:val="22"/>
          <w:szCs w:val="22"/>
        </w:rPr>
        <w:t xml:space="preserve"> and placements</w:t>
      </w:r>
      <w:r w:rsidRPr="008A5882">
        <w:rPr>
          <w:color w:val="000000" w:themeColor="text1"/>
          <w:sz w:val="22"/>
          <w:szCs w:val="22"/>
        </w:rPr>
        <w:t>.</w:t>
      </w:r>
    </w:p>
    <w:p w14:paraId="35050CC2" w14:textId="77777777" w:rsidR="00A57CFA" w:rsidRDefault="00A57CFA" w:rsidP="00A04FB4">
      <w:pPr>
        <w:ind w:left="1080"/>
        <w:rPr>
          <w:rFonts w:cs="Arial"/>
          <w:sz w:val="22"/>
          <w:szCs w:val="22"/>
        </w:rPr>
      </w:pPr>
    </w:p>
    <w:p w14:paraId="1DC73849" w14:textId="7AE57946" w:rsidR="005E1040" w:rsidRDefault="005E1040" w:rsidP="005E1040">
      <w:pPr>
        <w:rPr>
          <w:rFonts w:cs="Arial"/>
          <w:b/>
          <w:snapToGrid w:val="0"/>
          <w:color w:val="000000"/>
          <w:sz w:val="22"/>
          <w:szCs w:val="22"/>
          <w:u w:val="single"/>
        </w:rPr>
      </w:pPr>
      <w:r w:rsidRPr="00872101">
        <w:rPr>
          <w:rFonts w:cs="Arial"/>
          <w:b/>
          <w:sz w:val="22"/>
          <w:szCs w:val="22"/>
          <w:u w:val="single"/>
        </w:rPr>
        <w:t xml:space="preserve">Goal </w:t>
      </w:r>
      <w:r w:rsidR="000D3241" w:rsidRPr="00872101">
        <w:rPr>
          <w:rFonts w:cs="Arial"/>
          <w:b/>
          <w:sz w:val="22"/>
          <w:szCs w:val="22"/>
          <w:u w:val="single"/>
        </w:rPr>
        <w:t>2</w:t>
      </w:r>
      <w:r w:rsidRPr="00872101">
        <w:rPr>
          <w:rFonts w:cs="Arial"/>
          <w:b/>
          <w:snapToGrid w:val="0"/>
          <w:color w:val="000000"/>
          <w:sz w:val="22"/>
          <w:szCs w:val="22"/>
          <w:u w:val="single"/>
        </w:rPr>
        <w:t xml:space="preserve"> – Staff Development:  DVR will recruit, employ, retain and train the most qualified and highly skilled rehabilitation staff.</w:t>
      </w:r>
    </w:p>
    <w:p w14:paraId="506A600D" w14:textId="77777777" w:rsidR="008E4741" w:rsidRPr="00872101" w:rsidRDefault="008E4741" w:rsidP="005E1040">
      <w:pPr>
        <w:rPr>
          <w:rFonts w:cs="Arial"/>
          <w:b/>
          <w:snapToGrid w:val="0"/>
          <w:color w:val="000000"/>
          <w:sz w:val="22"/>
          <w:szCs w:val="22"/>
          <w:u w:val="single"/>
        </w:rPr>
      </w:pPr>
    </w:p>
    <w:p w14:paraId="7EC6F8C5" w14:textId="77777777" w:rsidR="00385250" w:rsidRDefault="00385250" w:rsidP="005E1040">
      <w:pPr>
        <w:rPr>
          <w:rFonts w:cs="Arial"/>
          <w:snapToGrid w:val="0"/>
          <w:color w:val="000000"/>
          <w:sz w:val="22"/>
          <w:szCs w:val="22"/>
        </w:rPr>
      </w:pPr>
      <w:r>
        <w:rPr>
          <w:rFonts w:cs="Arial"/>
          <w:snapToGrid w:val="0"/>
          <w:color w:val="000000"/>
          <w:sz w:val="22"/>
          <w:szCs w:val="22"/>
        </w:rPr>
        <w:t>This goal reflects the value DVR places on well trained staff and the serious need for succession planning with the anticipated loss of key staff in the future.</w:t>
      </w:r>
    </w:p>
    <w:p w14:paraId="32429CDF" w14:textId="77777777" w:rsidR="009E21D0" w:rsidRDefault="009E21D0" w:rsidP="005E1040">
      <w:pPr>
        <w:rPr>
          <w:rFonts w:cs="Arial"/>
          <w:b/>
          <w:snapToGrid w:val="0"/>
          <w:color w:val="FF0000"/>
          <w:sz w:val="22"/>
          <w:szCs w:val="22"/>
          <w:u w:val="single"/>
        </w:rPr>
      </w:pPr>
    </w:p>
    <w:p w14:paraId="4088E1DE" w14:textId="77777777" w:rsidR="001151CB" w:rsidRDefault="00A53E9B" w:rsidP="006D6F9B">
      <w:pPr>
        <w:rPr>
          <w:rFonts w:cs="Arial"/>
          <w:b/>
          <w:snapToGrid w:val="0"/>
          <w:color w:val="000000"/>
          <w:sz w:val="22"/>
          <w:szCs w:val="22"/>
        </w:rPr>
      </w:pPr>
      <w:r>
        <w:rPr>
          <w:rFonts w:cs="Arial"/>
          <w:b/>
          <w:snapToGrid w:val="0"/>
          <w:color w:val="000000"/>
          <w:sz w:val="22"/>
          <w:szCs w:val="22"/>
        </w:rPr>
        <w:t>Priority</w:t>
      </w:r>
      <w:r w:rsidR="001151CB" w:rsidRPr="0067573E">
        <w:rPr>
          <w:rFonts w:cs="Arial"/>
          <w:b/>
          <w:snapToGrid w:val="0"/>
          <w:color w:val="000000"/>
          <w:sz w:val="22"/>
          <w:szCs w:val="22"/>
        </w:rPr>
        <w:t xml:space="preserve"> 2.1</w:t>
      </w:r>
      <w:r>
        <w:rPr>
          <w:rFonts w:cs="Arial"/>
          <w:b/>
          <w:snapToGrid w:val="0"/>
          <w:color w:val="000000"/>
          <w:sz w:val="22"/>
          <w:szCs w:val="22"/>
        </w:rPr>
        <w:t xml:space="preserve">: </w:t>
      </w:r>
      <w:r w:rsidR="003E30A5" w:rsidRPr="003E30A5">
        <w:rPr>
          <w:rFonts w:cs="Arial"/>
          <w:b/>
          <w:snapToGrid w:val="0"/>
          <w:color w:val="000000"/>
          <w:sz w:val="22"/>
          <w:szCs w:val="22"/>
        </w:rPr>
        <w:t>Ensure resources are available for hiring and retaining qualified staff</w:t>
      </w:r>
    </w:p>
    <w:p w14:paraId="5E4DC6BB" w14:textId="77777777" w:rsidR="001151CB" w:rsidRDefault="001151CB" w:rsidP="001151CB">
      <w:pPr>
        <w:ind w:firstLine="360"/>
        <w:rPr>
          <w:rFonts w:cs="Arial"/>
          <w:sz w:val="22"/>
          <w:szCs w:val="22"/>
          <w:u w:val="single"/>
        </w:rPr>
      </w:pPr>
      <w:r w:rsidRPr="00146A3B">
        <w:rPr>
          <w:rFonts w:cs="Arial"/>
          <w:sz w:val="22"/>
          <w:szCs w:val="22"/>
          <w:u w:val="single"/>
        </w:rPr>
        <w:t>Strategies:</w:t>
      </w:r>
    </w:p>
    <w:p w14:paraId="68CDDFE7" w14:textId="77777777" w:rsidR="001151CB" w:rsidRPr="006629F7" w:rsidRDefault="003E30A5" w:rsidP="006629F7">
      <w:pPr>
        <w:pStyle w:val="ListParagraph"/>
        <w:numPr>
          <w:ilvl w:val="0"/>
          <w:numId w:val="5"/>
        </w:numPr>
        <w:spacing w:before="120"/>
        <w:rPr>
          <w:sz w:val="22"/>
          <w:szCs w:val="22"/>
        </w:rPr>
      </w:pPr>
      <w:r w:rsidRPr="006629F7">
        <w:rPr>
          <w:sz w:val="22"/>
          <w:szCs w:val="22"/>
        </w:rPr>
        <w:t>Schedule “all-staff” training sessions for professional staff when feasible.</w:t>
      </w:r>
    </w:p>
    <w:p w14:paraId="3D13974E" w14:textId="77777777" w:rsidR="003E30A5" w:rsidRPr="006629F7" w:rsidRDefault="003E30A5" w:rsidP="006629F7">
      <w:pPr>
        <w:pStyle w:val="ListParagraph"/>
        <w:numPr>
          <w:ilvl w:val="0"/>
          <w:numId w:val="5"/>
        </w:numPr>
        <w:spacing w:before="120"/>
        <w:rPr>
          <w:sz w:val="22"/>
          <w:szCs w:val="22"/>
        </w:rPr>
      </w:pPr>
      <w:r w:rsidRPr="006629F7">
        <w:rPr>
          <w:sz w:val="22"/>
          <w:szCs w:val="22"/>
        </w:rPr>
        <w:t>Utilize internship programs.</w:t>
      </w:r>
    </w:p>
    <w:p w14:paraId="33A064E0" w14:textId="77777777" w:rsidR="003E30A5" w:rsidRPr="006629F7" w:rsidRDefault="003E30A5" w:rsidP="006629F7">
      <w:pPr>
        <w:pStyle w:val="ListParagraph"/>
        <w:numPr>
          <w:ilvl w:val="0"/>
          <w:numId w:val="5"/>
        </w:numPr>
        <w:spacing w:before="120"/>
        <w:rPr>
          <w:sz w:val="22"/>
          <w:szCs w:val="22"/>
        </w:rPr>
      </w:pPr>
      <w:r w:rsidRPr="006629F7">
        <w:rPr>
          <w:sz w:val="22"/>
          <w:szCs w:val="22"/>
        </w:rPr>
        <w:t>Expand recruitment strategies to fill both VRC and VRA vacancies.</w:t>
      </w:r>
    </w:p>
    <w:p w14:paraId="2B4AC18A" w14:textId="77777777" w:rsidR="003E30A5" w:rsidRPr="006629F7" w:rsidRDefault="003E30A5" w:rsidP="006629F7">
      <w:pPr>
        <w:pStyle w:val="ListParagraph"/>
        <w:numPr>
          <w:ilvl w:val="0"/>
          <w:numId w:val="5"/>
        </w:numPr>
        <w:spacing w:before="120"/>
        <w:rPr>
          <w:sz w:val="22"/>
          <w:szCs w:val="22"/>
        </w:rPr>
      </w:pPr>
      <w:r w:rsidRPr="006629F7">
        <w:rPr>
          <w:sz w:val="22"/>
          <w:szCs w:val="22"/>
        </w:rPr>
        <w:t>Ensure all staff are aware of continuing education and advancement opportunities.</w:t>
      </w:r>
    </w:p>
    <w:p w14:paraId="6DEF8EA4" w14:textId="57818077" w:rsidR="003E30A5" w:rsidRPr="006629F7" w:rsidRDefault="003E30A5" w:rsidP="006629F7">
      <w:pPr>
        <w:pStyle w:val="ListParagraph"/>
        <w:numPr>
          <w:ilvl w:val="0"/>
          <w:numId w:val="5"/>
        </w:numPr>
        <w:spacing w:before="120"/>
        <w:rPr>
          <w:sz w:val="22"/>
          <w:szCs w:val="22"/>
        </w:rPr>
      </w:pPr>
      <w:r w:rsidRPr="006629F7">
        <w:rPr>
          <w:sz w:val="22"/>
          <w:szCs w:val="22"/>
        </w:rPr>
        <w:t xml:space="preserve">Develop </w:t>
      </w:r>
      <w:r w:rsidR="008A5882">
        <w:rPr>
          <w:sz w:val="22"/>
          <w:szCs w:val="22"/>
        </w:rPr>
        <w:t>educational development plans for non-CRC VRCs</w:t>
      </w:r>
      <w:r w:rsidRPr="006629F7">
        <w:rPr>
          <w:sz w:val="22"/>
          <w:szCs w:val="22"/>
        </w:rPr>
        <w:t>.</w:t>
      </w:r>
    </w:p>
    <w:p w14:paraId="1A401CAC" w14:textId="68796632" w:rsidR="003E30A5" w:rsidRPr="006629F7" w:rsidRDefault="008A5882" w:rsidP="006629F7">
      <w:pPr>
        <w:pStyle w:val="ListParagraph"/>
        <w:numPr>
          <w:ilvl w:val="0"/>
          <w:numId w:val="5"/>
        </w:numPr>
        <w:spacing w:before="120"/>
        <w:rPr>
          <w:sz w:val="22"/>
          <w:szCs w:val="22"/>
        </w:rPr>
      </w:pPr>
      <w:r>
        <w:rPr>
          <w:sz w:val="22"/>
          <w:szCs w:val="22"/>
        </w:rPr>
        <w:t>Ensure all VRAs receive VRA</w:t>
      </w:r>
      <w:r w:rsidR="003E30A5" w:rsidRPr="006629F7">
        <w:rPr>
          <w:sz w:val="22"/>
          <w:szCs w:val="22"/>
        </w:rPr>
        <w:t xml:space="preserve"> Online Training.</w:t>
      </w:r>
    </w:p>
    <w:p w14:paraId="2898A5F6" w14:textId="77777777" w:rsidR="003E30A5" w:rsidRDefault="003E30A5" w:rsidP="003E30A5">
      <w:pPr>
        <w:rPr>
          <w:rFonts w:cs="Arial"/>
          <w:sz w:val="22"/>
          <w:szCs w:val="22"/>
          <w:u w:val="single"/>
        </w:rPr>
      </w:pPr>
    </w:p>
    <w:p w14:paraId="0323A00B" w14:textId="77777777" w:rsidR="001151CB" w:rsidRPr="00544542" w:rsidRDefault="001151CB" w:rsidP="001151CB">
      <w:pPr>
        <w:ind w:firstLine="360"/>
        <w:rPr>
          <w:rFonts w:cs="Arial"/>
          <w:b/>
          <w:snapToGrid w:val="0"/>
          <w:color w:val="000000"/>
          <w:sz w:val="22"/>
          <w:szCs w:val="22"/>
          <w:u w:val="single"/>
        </w:rPr>
      </w:pPr>
      <w:r w:rsidRPr="00544542">
        <w:rPr>
          <w:rFonts w:cs="Arial"/>
          <w:sz w:val="22"/>
          <w:szCs w:val="22"/>
          <w:u w:val="single"/>
        </w:rPr>
        <w:t>Performance Indicators:</w:t>
      </w:r>
    </w:p>
    <w:p w14:paraId="08BF7907" w14:textId="77777777" w:rsidR="003E30A5" w:rsidRPr="008A5882" w:rsidRDefault="003E30A5" w:rsidP="006629F7">
      <w:pPr>
        <w:pStyle w:val="ListParagraph"/>
        <w:numPr>
          <w:ilvl w:val="0"/>
          <w:numId w:val="5"/>
        </w:numPr>
        <w:spacing w:before="120"/>
        <w:rPr>
          <w:color w:val="000000" w:themeColor="text1"/>
          <w:sz w:val="22"/>
          <w:szCs w:val="22"/>
        </w:rPr>
      </w:pPr>
      <w:r w:rsidRPr="008A5882">
        <w:rPr>
          <w:color w:val="000000" w:themeColor="text1"/>
          <w:sz w:val="22"/>
          <w:szCs w:val="22"/>
        </w:rPr>
        <w:t>All staff training occurs.</w:t>
      </w:r>
    </w:p>
    <w:p w14:paraId="3492A968" w14:textId="3128D07F" w:rsidR="003E30A5" w:rsidRPr="008A5882" w:rsidRDefault="008A5882" w:rsidP="006629F7">
      <w:pPr>
        <w:pStyle w:val="ListParagraph"/>
        <w:numPr>
          <w:ilvl w:val="0"/>
          <w:numId w:val="5"/>
        </w:numPr>
        <w:spacing w:before="120"/>
        <w:rPr>
          <w:color w:val="000000" w:themeColor="text1"/>
          <w:sz w:val="22"/>
          <w:szCs w:val="22"/>
        </w:rPr>
      </w:pPr>
      <w:r w:rsidRPr="008A5882">
        <w:rPr>
          <w:color w:val="000000" w:themeColor="text1"/>
          <w:sz w:val="22"/>
          <w:szCs w:val="22"/>
        </w:rPr>
        <w:t>Internship positions are utilized</w:t>
      </w:r>
      <w:r w:rsidR="003E30A5" w:rsidRPr="008A5882">
        <w:rPr>
          <w:color w:val="000000" w:themeColor="text1"/>
          <w:sz w:val="22"/>
          <w:szCs w:val="22"/>
        </w:rPr>
        <w:t>.</w:t>
      </w:r>
    </w:p>
    <w:p w14:paraId="53345E12" w14:textId="77777777" w:rsidR="003E30A5" w:rsidRPr="008A5882" w:rsidRDefault="003E30A5" w:rsidP="006629F7">
      <w:pPr>
        <w:pStyle w:val="ListParagraph"/>
        <w:numPr>
          <w:ilvl w:val="0"/>
          <w:numId w:val="5"/>
        </w:numPr>
        <w:spacing w:before="120"/>
        <w:rPr>
          <w:color w:val="000000" w:themeColor="text1"/>
          <w:sz w:val="22"/>
          <w:szCs w:val="22"/>
        </w:rPr>
      </w:pPr>
      <w:r w:rsidRPr="008A5882">
        <w:rPr>
          <w:color w:val="000000" w:themeColor="text1"/>
          <w:sz w:val="22"/>
          <w:szCs w:val="22"/>
        </w:rPr>
        <w:t>Communication to staff occurs.</w:t>
      </w:r>
    </w:p>
    <w:p w14:paraId="1B09A87D" w14:textId="6D1F3241" w:rsidR="003E30A5" w:rsidRPr="008A5882" w:rsidRDefault="003E30A5" w:rsidP="006629F7">
      <w:pPr>
        <w:pStyle w:val="ListParagraph"/>
        <w:numPr>
          <w:ilvl w:val="0"/>
          <w:numId w:val="5"/>
        </w:numPr>
        <w:spacing w:before="120"/>
        <w:rPr>
          <w:color w:val="000000" w:themeColor="text1"/>
          <w:sz w:val="22"/>
          <w:szCs w:val="22"/>
        </w:rPr>
      </w:pPr>
      <w:r w:rsidRPr="008A5882">
        <w:rPr>
          <w:color w:val="000000" w:themeColor="text1"/>
          <w:sz w:val="22"/>
          <w:szCs w:val="22"/>
        </w:rPr>
        <w:t xml:space="preserve">All </w:t>
      </w:r>
      <w:r w:rsidR="008A5882" w:rsidRPr="008A5882">
        <w:rPr>
          <w:color w:val="000000" w:themeColor="text1"/>
          <w:sz w:val="22"/>
          <w:szCs w:val="22"/>
        </w:rPr>
        <w:t xml:space="preserve">non-CRC </w:t>
      </w:r>
      <w:r w:rsidRPr="008A5882">
        <w:rPr>
          <w:color w:val="000000" w:themeColor="text1"/>
          <w:sz w:val="22"/>
          <w:szCs w:val="22"/>
        </w:rPr>
        <w:t>VRC</w:t>
      </w:r>
      <w:r w:rsidR="008A5882" w:rsidRPr="008A5882">
        <w:rPr>
          <w:color w:val="000000" w:themeColor="text1"/>
          <w:sz w:val="22"/>
          <w:szCs w:val="22"/>
        </w:rPr>
        <w:t>s</w:t>
      </w:r>
      <w:r w:rsidRPr="008A5882">
        <w:rPr>
          <w:color w:val="000000" w:themeColor="text1"/>
          <w:sz w:val="22"/>
          <w:szCs w:val="22"/>
        </w:rPr>
        <w:t xml:space="preserve"> have a</w:t>
      </w:r>
      <w:r w:rsidR="008A5882" w:rsidRPr="008A5882">
        <w:rPr>
          <w:color w:val="000000" w:themeColor="text1"/>
          <w:sz w:val="22"/>
          <w:szCs w:val="22"/>
        </w:rPr>
        <w:t xml:space="preserve">n Educational </w:t>
      </w:r>
      <w:r w:rsidRPr="008A5882">
        <w:rPr>
          <w:color w:val="000000" w:themeColor="text1"/>
          <w:sz w:val="22"/>
          <w:szCs w:val="22"/>
        </w:rPr>
        <w:t>Development Plan.</w:t>
      </w:r>
    </w:p>
    <w:p w14:paraId="5C9195FB" w14:textId="6054E191" w:rsidR="003E30A5" w:rsidRPr="008A5882" w:rsidRDefault="003E30A5" w:rsidP="006629F7">
      <w:pPr>
        <w:pStyle w:val="ListParagraph"/>
        <w:numPr>
          <w:ilvl w:val="0"/>
          <w:numId w:val="5"/>
        </w:numPr>
        <w:spacing w:before="120"/>
        <w:rPr>
          <w:color w:val="000000" w:themeColor="text1"/>
          <w:sz w:val="22"/>
          <w:szCs w:val="22"/>
        </w:rPr>
      </w:pPr>
      <w:r w:rsidRPr="008A5882">
        <w:rPr>
          <w:color w:val="000000" w:themeColor="text1"/>
          <w:sz w:val="22"/>
          <w:szCs w:val="22"/>
        </w:rPr>
        <w:t>Training checklist</w:t>
      </w:r>
      <w:r w:rsidR="008A5882" w:rsidRPr="008A5882">
        <w:rPr>
          <w:color w:val="000000" w:themeColor="text1"/>
          <w:sz w:val="22"/>
          <w:szCs w:val="22"/>
        </w:rPr>
        <w:t>s are</w:t>
      </w:r>
      <w:r w:rsidRPr="008A5882">
        <w:rPr>
          <w:color w:val="000000" w:themeColor="text1"/>
          <w:sz w:val="22"/>
          <w:szCs w:val="22"/>
        </w:rPr>
        <w:t xml:space="preserve"> completed</w:t>
      </w:r>
      <w:r w:rsidR="008A5882" w:rsidRPr="008A5882">
        <w:rPr>
          <w:color w:val="000000" w:themeColor="text1"/>
          <w:sz w:val="22"/>
          <w:szCs w:val="22"/>
        </w:rPr>
        <w:t xml:space="preserve"> for all staff</w:t>
      </w:r>
      <w:r w:rsidRPr="008A5882">
        <w:rPr>
          <w:color w:val="000000" w:themeColor="text1"/>
          <w:sz w:val="22"/>
          <w:szCs w:val="22"/>
        </w:rPr>
        <w:t>.</w:t>
      </w:r>
    </w:p>
    <w:p w14:paraId="58339E77" w14:textId="77777777" w:rsidR="003E30A5" w:rsidRDefault="003E30A5" w:rsidP="003E30A5"/>
    <w:p w14:paraId="4F5324BB" w14:textId="77777777" w:rsidR="003E30A5" w:rsidRDefault="003E30A5" w:rsidP="003E30A5">
      <w:pPr>
        <w:rPr>
          <w:rFonts w:cs="Arial"/>
          <w:b/>
          <w:snapToGrid w:val="0"/>
          <w:color w:val="000000"/>
          <w:sz w:val="22"/>
          <w:szCs w:val="22"/>
        </w:rPr>
      </w:pPr>
    </w:p>
    <w:p w14:paraId="43B4EA2F" w14:textId="77777777" w:rsidR="001151CB" w:rsidRDefault="00A53E9B" w:rsidP="006D6F9B">
      <w:pPr>
        <w:rPr>
          <w:rFonts w:cs="Arial"/>
          <w:b/>
          <w:snapToGrid w:val="0"/>
          <w:color w:val="000000"/>
          <w:sz w:val="22"/>
          <w:szCs w:val="22"/>
        </w:rPr>
      </w:pPr>
      <w:r>
        <w:rPr>
          <w:rFonts w:cs="Arial"/>
          <w:b/>
          <w:snapToGrid w:val="0"/>
          <w:color w:val="000000"/>
          <w:sz w:val="22"/>
          <w:szCs w:val="22"/>
        </w:rPr>
        <w:t>Priority</w:t>
      </w:r>
      <w:r w:rsidR="001151CB">
        <w:rPr>
          <w:rFonts w:cs="Arial"/>
          <w:b/>
          <w:snapToGrid w:val="0"/>
          <w:color w:val="000000"/>
          <w:sz w:val="22"/>
          <w:szCs w:val="22"/>
        </w:rPr>
        <w:t xml:space="preserve"> </w:t>
      </w:r>
      <w:r w:rsidR="001151CB" w:rsidRPr="00BC0EB4">
        <w:rPr>
          <w:rFonts w:cs="Arial"/>
          <w:b/>
          <w:snapToGrid w:val="0"/>
          <w:color w:val="000000"/>
          <w:sz w:val="22"/>
          <w:szCs w:val="22"/>
        </w:rPr>
        <w:t>2.</w:t>
      </w:r>
      <w:r w:rsidR="001151CB">
        <w:rPr>
          <w:rFonts w:cs="Arial"/>
          <w:b/>
          <w:snapToGrid w:val="0"/>
          <w:color w:val="000000"/>
          <w:sz w:val="22"/>
          <w:szCs w:val="22"/>
        </w:rPr>
        <w:t>2</w:t>
      </w:r>
      <w:r>
        <w:rPr>
          <w:rFonts w:cs="Arial"/>
          <w:b/>
          <w:snapToGrid w:val="0"/>
          <w:color w:val="000000"/>
          <w:sz w:val="22"/>
          <w:szCs w:val="22"/>
        </w:rPr>
        <w:t xml:space="preserve">: </w:t>
      </w:r>
      <w:r w:rsidR="003E30A5" w:rsidRPr="003E30A5">
        <w:rPr>
          <w:rFonts w:cs="Arial"/>
          <w:b/>
          <w:snapToGrid w:val="0"/>
          <w:color w:val="000000"/>
          <w:sz w:val="22"/>
          <w:szCs w:val="22"/>
        </w:rPr>
        <w:t>Ensure ongoing staff development and training</w:t>
      </w:r>
    </w:p>
    <w:p w14:paraId="0E88D529" w14:textId="77777777" w:rsidR="001151CB" w:rsidRDefault="001151CB" w:rsidP="00A74838">
      <w:pPr>
        <w:ind w:firstLine="360"/>
        <w:rPr>
          <w:rFonts w:cs="Arial"/>
          <w:snapToGrid w:val="0"/>
          <w:color w:val="000000"/>
          <w:sz w:val="22"/>
          <w:szCs w:val="22"/>
        </w:rPr>
      </w:pPr>
      <w:r w:rsidRPr="00146A3B">
        <w:rPr>
          <w:rFonts w:cs="Arial"/>
          <w:sz w:val="22"/>
          <w:szCs w:val="22"/>
          <w:u w:val="single"/>
        </w:rPr>
        <w:t>Strategies:</w:t>
      </w:r>
      <w:r w:rsidRPr="0067573E">
        <w:rPr>
          <w:rFonts w:cs="Arial"/>
          <w:snapToGrid w:val="0"/>
          <w:color w:val="000000"/>
          <w:sz w:val="22"/>
          <w:szCs w:val="22"/>
        </w:rPr>
        <w:tab/>
      </w:r>
    </w:p>
    <w:p w14:paraId="32662F55" w14:textId="55B2DA77" w:rsidR="00AC638A" w:rsidRPr="006629F7" w:rsidRDefault="008A5882" w:rsidP="006629F7">
      <w:pPr>
        <w:pStyle w:val="ListParagraph"/>
        <w:numPr>
          <w:ilvl w:val="0"/>
          <w:numId w:val="5"/>
        </w:numPr>
        <w:spacing w:before="120"/>
        <w:rPr>
          <w:sz w:val="22"/>
          <w:szCs w:val="22"/>
        </w:rPr>
      </w:pPr>
      <w:r>
        <w:rPr>
          <w:sz w:val="22"/>
          <w:szCs w:val="22"/>
        </w:rPr>
        <w:t>Provide</w:t>
      </w:r>
      <w:r w:rsidR="003E30A5" w:rsidRPr="006629F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links to </w:t>
      </w:r>
      <w:r w:rsidR="003E30A5" w:rsidRPr="006629F7">
        <w:rPr>
          <w:sz w:val="22"/>
          <w:szCs w:val="22"/>
        </w:rPr>
        <w:t>training on technology M</w:t>
      </w:r>
      <w:r>
        <w:rPr>
          <w:sz w:val="22"/>
          <w:szCs w:val="22"/>
        </w:rPr>
        <w:t>icrosoft Office</w:t>
      </w:r>
      <w:r w:rsidR="003E30A5" w:rsidRPr="006629F7">
        <w:rPr>
          <w:sz w:val="22"/>
          <w:szCs w:val="22"/>
        </w:rPr>
        <w:t>, Outlook, basic computer training.</w:t>
      </w:r>
    </w:p>
    <w:p w14:paraId="15329484" w14:textId="0859B204" w:rsidR="003E30A5" w:rsidRPr="006629F7" w:rsidRDefault="003E30A5" w:rsidP="006629F7">
      <w:pPr>
        <w:pStyle w:val="ListParagraph"/>
        <w:numPr>
          <w:ilvl w:val="0"/>
          <w:numId w:val="5"/>
        </w:numPr>
        <w:spacing w:before="120"/>
        <w:rPr>
          <w:sz w:val="22"/>
          <w:szCs w:val="22"/>
        </w:rPr>
      </w:pPr>
      <w:r w:rsidRPr="006629F7">
        <w:rPr>
          <w:sz w:val="22"/>
          <w:szCs w:val="22"/>
        </w:rPr>
        <w:t>Provide specialized training: F</w:t>
      </w:r>
      <w:r w:rsidR="008E4741">
        <w:rPr>
          <w:sz w:val="22"/>
          <w:szCs w:val="22"/>
        </w:rPr>
        <w:t xml:space="preserve">ield </w:t>
      </w:r>
      <w:r w:rsidR="008E4741" w:rsidRPr="006629F7">
        <w:rPr>
          <w:sz w:val="22"/>
          <w:szCs w:val="22"/>
        </w:rPr>
        <w:t>A</w:t>
      </w:r>
      <w:r w:rsidR="008E4741">
        <w:rPr>
          <w:sz w:val="22"/>
          <w:szCs w:val="22"/>
        </w:rPr>
        <w:t xml:space="preserve">dministrative </w:t>
      </w:r>
      <w:r w:rsidRPr="006629F7">
        <w:rPr>
          <w:sz w:val="22"/>
          <w:szCs w:val="22"/>
        </w:rPr>
        <w:t>S</w:t>
      </w:r>
      <w:r w:rsidR="008E4741">
        <w:rPr>
          <w:sz w:val="22"/>
          <w:szCs w:val="22"/>
        </w:rPr>
        <w:t xml:space="preserve">upport </w:t>
      </w:r>
      <w:r w:rsidRPr="006629F7">
        <w:rPr>
          <w:sz w:val="22"/>
          <w:szCs w:val="22"/>
        </w:rPr>
        <w:t>T</w:t>
      </w:r>
      <w:r w:rsidR="008E4741">
        <w:rPr>
          <w:sz w:val="22"/>
          <w:szCs w:val="22"/>
        </w:rPr>
        <w:t>eam (FAST)</w:t>
      </w:r>
      <w:r w:rsidRPr="006629F7">
        <w:rPr>
          <w:sz w:val="22"/>
          <w:szCs w:val="22"/>
        </w:rPr>
        <w:t>, BEST, Blind Serv</w:t>
      </w:r>
      <w:r w:rsidR="008A5882">
        <w:rPr>
          <w:sz w:val="22"/>
          <w:szCs w:val="22"/>
        </w:rPr>
        <w:t>ices, Deaf/Hard of Hearing, D</w:t>
      </w:r>
      <w:r w:rsidR="008E4741">
        <w:rPr>
          <w:sz w:val="22"/>
          <w:szCs w:val="22"/>
        </w:rPr>
        <w:t xml:space="preserve">ivision </w:t>
      </w:r>
      <w:r w:rsidR="008A5882">
        <w:rPr>
          <w:sz w:val="22"/>
          <w:szCs w:val="22"/>
        </w:rPr>
        <w:t>S</w:t>
      </w:r>
      <w:r w:rsidR="008E4741">
        <w:rPr>
          <w:sz w:val="22"/>
          <w:szCs w:val="22"/>
        </w:rPr>
        <w:t xml:space="preserve">tatewide </w:t>
      </w:r>
      <w:r w:rsidR="008A5882">
        <w:rPr>
          <w:sz w:val="22"/>
          <w:szCs w:val="22"/>
        </w:rPr>
        <w:t>A</w:t>
      </w:r>
      <w:r w:rsidR="008E4741">
        <w:rPr>
          <w:sz w:val="22"/>
          <w:szCs w:val="22"/>
        </w:rPr>
        <w:t xml:space="preserve">ssessment </w:t>
      </w:r>
      <w:r w:rsidR="008A5882">
        <w:rPr>
          <w:sz w:val="22"/>
          <w:szCs w:val="22"/>
        </w:rPr>
        <w:t>T</w:t>
      </w:r>
      <w:r w:rsidR="008E4741">
        <w:rPr>
          <w:sz w:val="22"/>
          <w:szCs w:val="22"/>
        </w:rPr>
        <w:t>eam (DSAT)</w:t>
      </w:r>
      <w:r w:rsidRPr="006629F7">
        <w:rPr>
          <w:sz w:val="22"/>
          <w:szCs w:val="22"/>
        </w:rPr>
        <w:t>, etc.</w:t>
      </w:r>
    </w:p>
    <w:p w14:paraId="50784E1D" w14:textId="77777777" w:rsidR="003E30A5" w:rsidRPr="006629F7" w:rsidRDefault="003E30A5" w:rsidP="006629F7">
      <w:pPr>
        <w:pStyle w:val="ListParagraph"/>
        <w:numPr>
          <w:ilvl w:val="0"/>
          <w:numId w:val="5"/>
        </w:numPr>
        <w:spacing w:before="120"/>
        <w:rPr>
          <w:sz w:val="22"/>
          <w:szCs w:val="22"/>
        </w:rPr>
      </w:pPr>
      <w:r w:rsidRPr="006629F7">
        <w:rPr>
          <w:sz w:val="22"/>
          <w:szCs w:val="22"/>
        </w:rPr>
        <w:lastRenderedPageBreak/>
        <w:t>Provide ongoing training opportunities for VRAs.</w:t>
      </w:r>
    </w:p>
    <w:p w14:paraId="32599749" w14:textId="065633BB" w:rsidR="003E30A5" w:rsidRPr="006629F7" w:rsidRDefault="00671B8A" w:rsidP="006629F7">
      <w:pPr>
        <w:pStyle w:val="ListParagraph"/>
        <w:numPr>
          <w:ilvl w:val="0"/>
          <w:numId w:val="5"/>
        </w:numPr>
        <w:spacing w:before="120"/>
        <w:rPr>
          <w:sz w:val="22"/>
          <w:szCs w:val="22"/>
        </w:rPr>
      </w:pPr>
      <w:r>
        <w:rPr>
          <w:sz w:val="22"/>
          <w:szCs w:val="22"/>
        </w:rPr>
        <w:t>Rewrite</w:t>
      </w:r>
      <w:r w:rsidR="003E30A5" w:rsidRPr="006629F7">
        <w:rPr>
          <w:sz w:val="22"/>
          <w:szCs w:val="22"/>
        </w:rPr>
        <w:t xml:space="preserve"> modules for VRC training.</w:t>
      </w:r>
    </w:p>
    <w:p w14:paraId="320DA2D0" w14:textId="2F409F67" w:rsidR="003E30A5" w:rsidRPr="006629F7" w:rsidRDefault="003E30A5" w:rsidP="006629F7">
      <w:pPr>
        <w:pStyle w:val="ListParagraph"/>
        <w:numPr>
          <w:ilvl w:val="0"/>
          <w:numId w:val="5"/>
        </w:numPr>
        <w:spacing w:before="120"/>
        <w:rPr>
          <w:sz w:val="22"/>
          <w:szCs w:val="22"/>
        </w:rPr>
      </w:pPr>
      <w:r w:rsidRPr="006629F7">
        <w:rPr>
          <w:sz w:val="22"/>
          <w:szCs w:val="22"/>
        </w:rPr>
        <w:t>Develop ongoing education for eligibilities,</w:t>
      </w:r>
      <w:r w:rsidR="008A5882">
        <w:rPr>
          <w:sz w:val="22"/>
          <w:szCs w:val="22"/>
        </w:rPr>
        <w:t xml:space="preserve"> severity of disability</w:t>
      </w:r>
      <w:r w:rsidRPr="006629F7">
        <w:rPr>
          <w:sz w:val="22"/>
          <w:szCs w:val="22"/>
        </w:rPr>
        <w:t>, plans, closures, etc.</w:t>
      </w:r>
    </w:p>
    <w:p w14:paraId="502BD07D" w14:textId="3F4A64D7" w:rsidR="003E30A5" w:rsidRPr="006629F7" w:rsidRDefault="003E30A5" w:rsidP="006629F7">
      <w:pPr>
        <w:pStyle w:val="ListParagraph"/>
        <w:numPr>
          <w:ilvl w:val="0"/>
          <w:numId w:val="5"/>
        </w:numPr>
        <w:spacing w:before="120"/>
        <w:rPr>
          <w:sz w:val="22"/>
          <w:szCs w:val="22"/>
        </w:rPr>
      </w:pPr>
      <w:r w:rsidRPr="006629F7">
        <w:rPr>
          <w:sz w:val="22"/>
          <w:szCs w:val="22"/>
        </w:rPr>
        <w:t>R</w:t>
      </w:r>
      <w:r w:rsidR="008A5882">
        <w:rPr>
          <w:sz w:val="22"/>
          <w:szCs w:val="22"/>
        </w:rPr>
        <w:t xml:space="preserve">egional </w:t>
      </w:r>
      <w:r w:rsidRPr="006629F7">
        <w:rPr>
          <w:sz w:val="22"/>
          <w:szCs w:val="22"/>
        </w:rPr>
        <w:t>M</w:t>
      </w:r>
      <w:r w:rsidR="008A5882">
        <w:rPr>
          <w:sz w:val="22"/>
          <w:szCs w:val="22"/>
        </w:rPr>
        <w:t>anagers provide</w:t>
      </w:r>
      <w:r w:rsidRPr="006629F7">
        <w:rPr>
          <w:sz w:val="22"/>
          <w:szCs w:val="22"/>
        </w:rPr>
        <w:t xml:space="preserve"> training on software and reporting.</w:t>
      </w:r>
    </w:p>
    <w:p w14:paraId="3BEA3DD4" w14:textId="77777777" w:rsidR="003E30A5" w:rsidRDefault="003E30A5" w:rsidP="003E30A5">
      <w:pPr>
        <w:rPr>
          <w:rFonts w:cs="Arial"/>
          <w:snapToGrid w:val="0"/>
          <w:color w:val="000000"/>
          <w:sz w:val="22"/>
          <w:szCs w:val="22"/>
        </w:rPr>
      </w:pPr>
    </w:p>
    <w:p w14:paraId="2452AF81" w14:textId="77777777" w:rsidR="001151CB" w:rsidRDefault="001151CB" w:rsidP="001151CB">
      <w:pPr>
        <w:ind w:firstLine="360"/>
        <w:rPr>
          <w:rFonts w:cs="Arial"/>
          <w:sz w:val="22"/>
          <w:szCs w:val="22"/>
          <w:u w:val="single"/>
        </w:rPr>
      </w:pPr>
      <w:r w:rsidRPr="00BF1632">
        <w:rPr>
          <w:rFonts w:cs="Arial"/>
          <w:sz w:val="22"/>
          <w:szCs w:val="22"/>
          <w:u w:val="single"/>
        </w:rPr>
        <w:t>Performance Indicators:</w:t>
      </w:r>
    </w:p>
    <w:p w14:paraId="1323B844" w14:textId="77777777" w:rsidR="003E30A5" w:rsidRPr="00671B8A" w:rsidRDefault="003E30A5" w:rsidP="006629F7">
      <w:pPr>
        <w:pStyle w:val="ListParagraph"/>
        <w:numPr>
          <w:ilvl w:val="0"/>
          <w:numId w:val="5"/>
        </w:numPr>
        <w:spacing w:before="120"/>
        <w:rPr>
          <w:color w:val="000000" w:themeColor="text1"/>
          <w:sz w:val="22"/>
          <w:szCs w:val="22"/>
        </w:rPr>
      </w:pPr>
      <w:r w:rsidRPr="00671B8A">
        <w:rPr>
          <w:color w:val="000000" w:themeColor="text1"/>
          <w:sz w:val="22"/>
          <w:szCs w:val="22"/>
        </w:rPr>
        <w:t>Links are posted on SharePoint.</w:t>
      </w:r>
    </w:p>
    <w:p w14:paraId="5C60B85B" w14:textId="63ADD5AF" w:rsidR="003E30A5" w:rsidRPr="00671B8A" w:rsidRDefault="003E30A5" w:rsidP="006629F7">
      <w:pPr>
        <w:pStyle w:val="ListParagraph"/>
        <w:numPr>
          <w:ilvl w:val="0"/>
          <w:numId w:val="5"/>
        </w:numPr>
        <w:spacing w:before="120"/>
        <w:rPr>
          <w:color w:val="000000" w:themeColor="text1"/>
          <w:sz w:val="22"/>
          <w:szCs w:val="22"/>
        </w:rPr>
      </w:pPr>
      <w:r w:rsidRPr="00671B8A">
        <w:rPr>
          <w:color w:val="000000" w:themeColor="text1"/>
          <w:sz w:val="22"/>
          <w:szCs w:val="22"/>
        </w:rPr>
        <w:t>Specialized training</w:t>
      </w:r>
      <w:r w:rsidR="00671B8A" w:rsidRPr="00671B8A">
        <w:rPr>
          <w:color w:val="000000" w:themeColor="text1"/>
          <w:sz w:val="22"/>
          <w:szCs w:val="22"/>
        </w:rPr>
        <w:t xml:space="preserve"> is</w:t>
      </w:r>
      <w:r w:rsidRPr="00671B8A">
        <w:rPr>
          <w:color w:val="000000" w:themeColor="text1"/>
          <w:sz w:val="22"/>
          <w:szCs w:val="22"/>
        </w:rPr>
        <w:t xml:space="preserve"> developed</w:t>
      </w:r>
      <w:r w:rsidR="00671B8A" w:rsidRPr="00671B8A">
        <w:rPr>
          <w:color w:val="000000" w:themeColor="text1"/>
          <w:sz w:val="22"/>
          <w:szCs w:val="22"/>
        </w:rPr>
        <w:t xml:space="preserve"> and delivered</w:t>
      </w:r>
      <w:r w:rsidRPr="00671B8A">
        <w:rPr>
          <w:color w:val="000000" w:themeColor="text1"/>
          <w:sz w:val="22"/>
          <w:szCs w:val="22"/>
        </w:rPr>
        <w:t>.</w:t>
      </w:r>
    </w:p>
    <w:p w14:paraId="058D68FB" w14:textId="77777777" w:rsidR="003E30A5" w:rsidRPr="00671B8A" w:rsidRDefault="003E30A5" w:rsidP="006629F7">
      <w:pPr>
        <w:pStyle w:val="ListParagraph"/>
        <w:numPr>
          <w:ilvl w:val="0"/>
          <w:numId w:val="5"/>
        </w:numPr>
        <w:spacing w:before="120"/>
        <w:rPr>
          <w:color w:val="000000" w:themeColor="text1"/>
          <w:sz w:val="22"/>
          <w:szCs w:val="22"/>
        </w:rPr>
      </w:pPr>
      <w:r w:rsidRPr="00671B8A">
        <w:rPr>
          <w:color w:val="000000" w:themeColor="text1"/>
          <w:sz w:val="22"/>
          <w:szCs w:val="22"/>
        </w:rPr>
        <w:t>Opportunities are communicated to VRAs.</w:t>
      </w:r>
    </w:p>
    <w:p w14:paraId="1D012A92" w14:textId="033B1942" w:rsidR="003E30A5" w:rsidRPr="00671B8A" w:rsidRDefault="00671B8A" w:rsidP="006629F7">
      <w:pPr>
        <w:pStyle w:val="ListParagraph"/>
        <w:numPr>
          <w:ilvl w:val="0"/>
          <w:numId w:val="5"/>
        </w:numPr>
        <w:spacing w:before="120"/>
        <w:rPr>
          <w:color w:val="000000" w:themeColor="text1"/>
          <w:sz w:val="22"/>
          <w:szCs w:val="22"/>
        </w:rPr>
      </w:pPr>
      <w:r w:rsidRPr="00671B8A">
        <w:rPr>
          <w:color w:val="000000" w:themeColor="text1"/>
          <w:sz w:val="22"/>
          <w:szCs w:val="22"/>
        </w:rPr>
        <w:t>M</w:t>
      </w:r>
      <w:r w:rsidR="003E30A5" w:rsidRPr="00671B8A">
        <w:rPr>
          <w:color w:val="000000" w:themeColor="text1"/>
          <w:sz w:val="22"/>
          <w:szCs w:val="22"/>
        </w:rPr>
        <w:t>odules are updated</w:t>
      </w:r>
      <w:r w:rsidRPr="00671B8A">
        <w:rPr>
          <w:color w:val="000000" w:themeColor="text1"/>
          <w:sz w:val="22"/>
          <w:szCs w:val="22"/>
        </w:rPr>
        <w:t xml:space="preserve"> and delivered</w:t>
      </w:r>
      <w:r w:rsidR="003E30A5" w:rsidRPr="00671B8A">
        <w:rPr>
          <w:color w:val="000000" w:themeColor="text1"/>
          <w:sz w:val="22"/>
          <w:szCs w:val="22"/>
        </w:rPr>
        <w:t>.</w:t>
      </w:r>
    </w:p>
    <w:p w14:paraId="11B98A70" w14:textId="63CFF279" w:rsidR="00042ECD" w:rsidRPr="00671B8A" w:rsidRDefault="003E30A5" w:rsidP="00671B8A">
      <w:pPr>
        <w:pStyle w:val="ListParagraph"/>
        <w:numPr>
          <w:ilvl w:val="0"/>
          <w:numId w:val="5"/>
        </w:numPr>
        <w:spacing w:before="120"/>
        <w:rPr>
          <w:color w:val="000000" w:themeColor="text1"/>
          <w:sz w:val="22"/>
          <w:szCs w:val="22"/>
        </w:rPr>
      </w:pPr>
      <w:r w:rsidRPr="00671B8A">
        <w:rPr>
          <w:color w:val="000000" w:themeColor="text1"/>
          <w:sz w:val="22"/>
          <w:szCs w:val="22"/>
        </w:rPr>
        <w:t xml:space="preserve">Quarterly training opportunities for staff </w:t>
      </w:r>
      <w:r w:rsidR="00671B8A" w:rsidRPr="00671B8A">
        <w:rPr>
          <w:color w:val="000000" w:themeColor="text1"/>
          <w:sz w:val="22"/>
          <w:szCs w:val="22"/>
        </w:rPr>
        <w:t xml:space="preserve">is scheduled and </w:t>
      </w:r>
      <w:r w:rsidRPr="00671B8A">
        <w:rPr>
          <w:color w:val="000000" w:themeColor="text1"/>
          <w:sz w:val="22"/>
          <w:szCs w:val="22"/>
        </w:rPr>
        <w:t>available.</w:t>
      </w:r>
    </w:p>
    <w:p w14:paraId="16009F5D" w14:textId="77777777" w:rsidR="003E30A5" w:rsidRDefault="003E30A5" w:rsidP="003E30A5">
      <w:pPr>
        <w:rPr>
          <w:rFonts w:cs="Arial"/>
          <w:sz w:val="22"/>
          <w:szCs w:val="22"/>
        </w:rPr>
      </w:pPr>
    </w:p>
    <w:p w14:paraId="30EE80DD" w14:textId="7509759F" w:rsidR="003E30A5" w:rsidRDefault="003E30A5" w:rsidP="003E30A5">
      <w:pPr>
        <w:rPr>
          <w:rFonts w:cs="Arial"/>
          <w:b/>
          <w:snapToGrid w:val="0"/>
          <w:color w:val="000000"/>
          <w:sz w:val="22"/>
          <w:szCs w:val="22"/>
        </w:rPr>
      </w:pPr>
      <w:r>
        <w:rPr>
          <w:rFonts w:cs="Arial"/>
          <w:b/>
          <w:snapToGrid w:val="0"/>
          <w:color w:val="000000"/>
          <w:sz w:val="22"/>
          <w:szCs w:val="22"/>
        </w:rPr>
        <w:t xml:space="preserve">Priority </w:t>
      </w:r>
      <w:r w:rsidRPr="00BC0EB4">
        <w:rPr>
          <w:rFonts w:cs="Arial"/>
          <w:b/>
          <w:snapToGrid w:val="0"/>
          <w:color w:val="000000"/>
          <w:sz w:val="22"/>
          <w:szCs w:val="22"/>
        </w:rPr>
        <w:t>2.</w:t>
      </w:r>
      <w:r>
        <w:rPr>
          <w:rFonts w:cs="Arial"/>
          <w:b/>
          <w:snapToGrid w:val="0"/>
          <w:color w:val="000000"/>
          <w:sz w:val="22"/>
          <w:szCs w:val="22"/>
        </w:rPr>
        <w:t xml:space="preserve">3: </w:t>
      </w:r>
      <w:r w:rsidRPr="003E30A5">
        <w:rPr>
          <w:rFonts w:cs="Arial"/>
          <w:b/>
          <w:snapToGrid w:val="0"/>
          <w:color w:val="000000"/>
          <w:sz w:val="22"/>
          <w:szCs w:val="22"/>
        </w:rPr>
        <w:t>Continue mentoring and succession planning</w:t>
      </w:r>
    </w:p>
    <w:p w14:paraId="48D25C1A" w14:textId="77777777" w:rsidR="003E30A5" w:rsidRDefault="003E30A5" w:rsidP="003E30A5">
      <w:pPr>
        <w:ind w:firstLine="360"/>
        <w:rPr>
          <w:rFonts w:cs="Arial"/>
          <w:snapToGrid w:val="0"/>
          <w:color w:val="000000"/>
          <w:sz w:val="22"/>
          <w:szCs w:val="22"/>
        </w:rPr>
      </w:pPr>
      <w:r w:rsidRPr="00146A3B">
        <w:rPr>
          <w:rFonts w:cs="Arial"/>
          <w:sz w:val="22"/>
          <w:szCs w:val="22"/>
          <w:u w:val="single"/>
        </w:rPr>
        <w:t>Strategies:</w:t>
      </w:r>
      <w:r w:rsidRPr="0067573E">
        <w:rPr>
          <w:rFonts w:cs="Arial"/>
          <w:snapToGrid w:val="0"/>
          <w:color w:val="000000"/>
          <w:sz w:val="22"/>
          <w:szCs w:val="22"/>
        </w:rPr>
        <w:tab/>
      </w:r>
    </w:p>
    <w:p w14:paraId="492425AA" w14:textId="29DA67AE" w:rsidR="003E30A5" w:rsidRPr="006629F7" w:rsidRDefault="00671B8A" w:rsidP="006629F7">
      <w:pPr>
        <w:pStyle w:val="ListParagraph"/>
        <w:numPr>
          <w:ilvl w:val="0"/>
          <w:numId w:val="5"/>
        </w:numPr>
        <w:spacing w:before="120"/>
        <w:rPr>
          <w:sz w:val="22"/>
          <w:szCs w:val="22"/>
        </w:rPr>
      </w:pPr>
      <w:r>
        <w:rPr>
          <w:sz w:val="22"/>
          <w:szCs w:val="22"/>
        </w:rPr>
        <w:t xml:space="preserve">Senior </w:t>
      </w:r>
      <w:r w:rsidR="003E30A5" w:rsidRPr="006629F7">
        <w:rPr>
          <w:sz w:val="22"/>
          <w:szCs w:val="22"/>
        </w:rPr>
        <w:t>VRC</w:t>
      </w:r>
      <w:r>
        <w:rPr>
          <w:sz w:val="22"/>
          <w:szCs w:val="22"/>
        </w:rPr>
        <w:t>s (CRCs)</w:t>
      </w:r>
      <w:r w:rsidR="003E30A5" w:rsidRPr="006629F7">
        <w:rPr>
          <w:sz w:val="22"/>
          <w:szCs w:val="22"/>
        </w:rPr>
        <w:t xml:space="preserve"> are given opportunities to be in </w:t>
      </w:r>
      <w:r>
        <w:rPr>
          <w:sz w:val="22"/>
          <w:szCs w:val="22"/>
        </w:rPr>
        <w:t xml:space="preserve">Regional Manager </w:t>
      </w:r>
      <w:r w:rsidR="003E30A5" w:rsidRPr="006629F7">
        <w:rPr>
          <w:sz w:val="22"/>
          <w:szCs w:val="22"/>
        </w:rPr>
        <w:t>acting status.</w:t>
      </w:r>
    </w:p>
    <w:p w14:paraId="0AC5CAE5" w14:textId="77777777" w:rsidR="003E30A5" w:rsidRPr="006629F7" w:rsidRDefault="003E30A5" w:rsidP="006629F7">
      <w:pPr>
        <w:pStyle w:val="ListParagraph"/>
        <w:numPr>
          <w:ilvl w:val="0"/>
          <w:numId w:val="5"/>
        </w:numPr>
        <w:spacing w:before="120"/>
        <w:rPr>
          <w:sz w:val="22"/>
          <w:szCs w:val="22"/>
        </w:rPr>
      </w:pPr>
      <w:r w:rsidRPr="006629F7">
        <w:rPr>
          <w:sz w:val="22"/>
          <w:szCs w:val="22"/>
        </w:rPr>
        <w:t>Develop specialized desk manuals for unique job duties.</w:t>
      </w:r>
    </w:p>
    <w:p w14:paraId="61056864" w14:textId="77777777" w:rsidR="003E30A5" w:rsidRPr="00671B8A" w:rsidRDefault="003E30A5" w:rsidP="003E30A5">
      <w:pPr>
        <w:rPr>
          <w:rFonts w:cs="Arial"/>
          <w:snapToGrid w:val="0"/>
          <w:color w:val="000000" w:themeColor="text1"/>
          <w:sz w:val="22"/>
          <w:szCs w:val="22"/>
        </w:rPr>
      </w:pPr>
    </w:p>
    <w:p w14:paraId="27829CD2" w14:textId="77777777" w:rsidR="003E30A5" w:rsidRPr="00671B8A" w:rsidRDefault="003E30A5" w:rsidP="003E30A5">
      <w:pPr>
        <w:ind w:firstLine="360"/>
        <w:rPr>
          <w:rFonts w:cs="Arial"/>
          <w:color w:val="000000" w:themeColor="text1"/>
          <w:sz w:val="22"/>
          <w:szCs w:val="22"/>
          <w:u w:val="single"/>
        </w:rPr>
      </w:pPr>
      <w:r w:rsidRPr="00671B8A">
        <w:rPr>
          <w:rFonts w:cs="Arial"/>
          <w:color w:val="000000" w:themeColor="text1"/>
          <w:sz w:val="22"/>
          <w:szCs w:val="22"/>
          <w:u w:val="single"/>
        </w:rPr>
        <w:t>Performance Indicators:</w:t>
      </w:r>
    </w:p>
    <w:p w14:paraId="58C6EB9F" w14:textId="72AF92BE" w:rsidR="003E30A5" w:rsidRPr="00671B8A" w:rsidRDefault="00671B8A" w:rsidP="006629F7">
      <w:pPr>
        <w:pStyle w:val="ListParagraph"/>
        <w:numPr>
          <w:ilvl w:val="0"/>
          <w:numId w:val="5"/>
        </w:numPr>
        <w:spacing w:before="120"/>
        <w:rPr>
          <w:color w:val="000000" w:themeColor="text1"/>
          <w:sz w:val="22"/>
          <w:szCs w:val="22"/>
        </w:rPr>
      </w:pPr>
      <w:r w:rsidRPr="00671B8A">
        <w:rPr>
          <w:color w:val="000000" w:themeColor="text1"/>
          <w:sz w:val="22"/>
          <w:szCs w:val="22"/>
        </w:rPr>
        <w:t>Regional Manager Acting Status is delegated equally to senior VRCs</w:t>
      </w:r>
      <w:r w:rsidR="003E30A5" w:rsidRPr="00671B8A">
        <w:rPr>
          <w:color w:val="000000" w:themeColor="text1"/>
          <w:sz w:val="22"/>
          <w:szCs w:val="22"/>
        </w:rPr>
        <w:t>.</w:t>
      </w:r>
    </w:p>
    <w:p w14:paraId="624A099A" w14:textId="5C94AF93" w:rsidR="003E30A5" w:rsidRPr="00671B8A" w:rsidRDefault="003E30A5" w:rsidP="006629F7">
      <w:pPr>
        <w:pStyle w:val="ListParagraph"/>
        <w:numPr>
          <w:ilvl w:val="0"/>
          <w:numId w:val="5"/>
        </w:numPr>
        <w:spacing w:before="120"/>
        <w:rPr>
          <w:color w:val="000000" w:themeColor="text1"/>
          <w:sz w:val="22"/>
          <w:szCs w:val="22"/>
        </w:rPr>
      </w:pPr>
      <w:r w:rsidRPr="00671B8A">
        <w:rPr>
          <w:color w:val="000000" w:themeColor="text1"/>
          <w:sz w:val="22"/>
          <w:szCs w:val="22"/>
        </w:rPr>
        <w:t xml:space="preserve">Desk manuals </w:t>
      </w:r>
      <w:r w:rsidR="00671B8A" w:rsidRPr="00671B8A">
        <w:rPr>
          <w:color w:val="000000" w:themeColor="text1"/>
          <w:sz w:val="22"/>
          <w:szCs w:val="22"/>
        </w:rPr>
        <w:t xml:space="preserve">for unique positions are </w:t>
      </w:r>
      <w:r w:rsidRPr="00671B8A">
        <w:rPr>
          <w:color w:val="000000" w:themeColor="text1"/>
          <w:sz w:val="22"/>
          <w:szCs w:val="22"/>
        </w:rPr>
        <w:t>created</w:t>
      </w:r>
      <w:r w:rsidR="00671B8A" w:rsidRPr="00671B8A">
        <w:rPr>
          <w:color w:val="000000" w:themeColor="text1"/>
          <w:sz w:val="22"/>
          <w:szCs w:val="22"/>
        </w:rPr>
        <w:t xml:space="preserve"> and easily accessible for successors</w:t>
      </w:r>
      <w:r w:rsidRPr="00671B8A">
        <w:rPr>
          <w:color w:val="000000" w:themeColor="text1"/>
          <w:sz w:val="22"/>
          <w:szCs w:val="22"/>
        </w:rPr>
        <w:t>.</w:t>
      </w:r>
    </w:p>
    <w:p w14:paraId="4D5F46CA" w14:textId="77777777" w:rsidR="00042ECD" w:rsidRDefault="00042ECD" w:rsidP="001151CB">
      <w:pPr>
        <w:rPr>
          <w:rFonts w:cs="Arial"/>
          <w:b/>
          <w:sz w:val="22"/>
          <w:szCs w:val="22"/>
          <w:u w:val="single"/>
        </w:rPr>
      </w:pPr>
    </w:p>
    <w:p w14:paraId="5B2B9829" w14:textId="25F94109" w:rsidR="001151CB" w:rsidRDefault="0015628E" w:rsidP="001151CB">
      <w:pPr>
        <w:rPr>
          <w:rFonts w:cs="Arial"/>
          <w:b/>
          <w:sz w:val="22"/>
          <w:szCs w:val="22"/>
          <w:u w:val="single"/>
        </w:rPr>
      </w:pPr>
      <w:r>
        <w:rPr>
          <w:rFonts w:cs="Arial"/>
          <w:b/>
          <w:sz w:val="22"/>
          <w:szCs w:val="22"/>
          <w:u w:val="single"/>
        </w:rPr>
        <w:t>G</w:t>
      </w:r>
      <w:r w:rsidR="001151CB" w:rsidRPr="00872101">
        <w:rPr>
          <w:rFonts w:cs="Arial"/>
          <w:b/>
          <w:sz w:val="22"/>
          <w:szCs w:val="22"/>
          <w:u w:val="single"/>
        </w:rPr>
        <w:t xml:space="preserve">oal 3 – </w:t>
      </w:r>
      <w:r w:rsidR="00671B8A">
        <w:rPr>
          <w:rFonts w:cs="Arial"/>
          <w:b/>
          <w:sz w:val="22"/>
          <w:szCs w:val="22"/>
          <w:u w:val="single"/>
        </w:rPr>
        <w:t xml:space="preserve">Quality Assurance: </w:t>
      </w:r>
      <w:r w:rsidR="001151CB" w:rsidRPr="00872101">
        <w:rPr>
          <w:rFonts w:cs="Arial"/>
          <w:b/>
          <w:sz w:val="22"/>
          <w:szCs w:val="22"/>
          <w:u w:val="single"/>
        </w:rPr>
        <w:t>DVR will</w:t>
      </w:r>
      <w:r w:rsidR="00686C5A">
        <w:rPr>
          <w:rFonts w:cs="Arial"/>
          <w:b/>
          <w:sz w:val="22"/>
          <w:szCs w:val="22"/>
          <w:u w:val="single"/>
        </w:rPr>
        <w:t xml:space="preserve"> continuously evaluate </w:t>
      </w:r>
      <w:r w:rsidR="001151CB" w:rsidRPr="00872101">
        <w:rPr>
          <w:rFonts w:cs="Arial"/>
          <w:b/>
          <w:sz w:val="22"/>
          <w:szCs w:val="22"/>
          <w:u w:val="single"/>
        </w:rPr>
        <w:t>the efficiency and effectiveness of organizational syst</w:t>
      </w:r>
      <w:r w:rsidR="001151CB">
        <w:rPr>
          <w:rFonts w:cs="Arial"/>
          <w:b/>
          <w:sz w:val="22"/>
          <w:szCs w:val="22"/>
          <w:u w:val="single"/>
        </w:rPr>
        <w:t>ems</w:t>
      </w:r>
      <w:r w:rsidR="00686C5A">
        <w:rPr>
          <w:rFonts w:cs="Arial"/>
          <w:b/>
          <w:sz w:val="22"/>
          <w:szCs w:val="22"/>
          <w:u w:val="single"/>
        </w:rPr>
        <w:t xml:space="preserve"> and identify opportunities to develop innovative solutions for necessary changes</w:t>
      </w:r>
      <w:r w:rsidR="001151CB">
        <w:rPr>
          <w:rFonts w:cs="Arial"/>
          <w:b/>
          <w:sz w:val="22"/>
          <w:szCs w:val="22"/>
          <w:u w:val="single"/>
        </w:rPr>
        <w:t xml:space="preserve"> </w:t>
      </w:r>
    </w:p>
    <w:p w14:paraId="6640B61B" w14:textId="77777777" w:rsidR="008E4741" w:rsidRPr="00872101" w:rsidRDefault="008E4741" w:rsidP="001151CB">
      <w:pPr>
        <w:rPr>
          <w:rFonts w:cs="Arial"/>
          <w:b/>
          <w:sz w:val="22"/>
          <w:szCs w:val="22"/>
          <w:u w:val="single"/>
        </w:rPr>
      </w:pPr>
    </w:p>
    <w:p w14:paraId="32794280" w14:textId="77777777" w:rsidR="00FE2B5E" w:rsidRDefault="009F3BEF" w:rsidP="009E21D0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This goal </w:t>
      </w:r>
      <w:r w:rsidR="009E21D0" w:rsidRPr="00C30194">
        <w:rPr>
          <w:rFonts w:cs="Arial"/>
          <w:sz w:val="22"/>
          <w:szCs w:val="22"/>
        </w:rPr>
        <w:t xml:space="preserve">reflects </w:t>
      </w:r>
      <w:r>
        <w:rPr>
          <w:rFonts w:cs="Arial"/>
          <w:sz w:val="22"/>
          <w:szCs w:val="22"/>
        </w:rPr>
        <w:t>DVR’s</w:t>
      </w:r>
      <w:r w:rsidR="009E21D0" w:rsidRPr="00C30194">
        <w:rPr>
          <w:rFonts w:cs="Arial"/>
          <w:sz w:val="22"/>
          <w:szCs w:val="22"/>
        </w:rPr>
        <w:t xml:space="preserve"> commitment </w:t>
      </w:r>
      <w:r w:rsidR="00655DC9">
        <w:rPr>
          <w:rFonts w:cs="Arial"/>
          <w:sz w:val="22"/>
          <w:szCs w:val="22"/>
        </w:rPr>
        <w:t>to</w:t>
      </w:r>
      <w:r>
        <w:rPr>
          <w:rFonts w:cs="Arial"/>
          <w:sz w:val="22"/>
          <w:szCs w:val="22"/>
        </w:rPr>
        <w:t xml:space="preserve"> continual improvement</w:t>
      </w:r>
      <w:r w:rsidR="00655DC9">
        <w:rPr>
          <w:rFonts w:cs="Arial"/>
          <w:sz w:val="22"/>
          <w:szCs w:val="22"/>
        </w:rPr>
        <w:t xml:space="preserve"> and </w:t>
      </w:r>
      <w:r w:rsidR="00A04FAD">
        <w:rPr>
          <w:rFonts w:cs="Arial"/>
          <w:sz w:val="22"/>
          <w:szCs w:val="22"/>
        </w:rPr>
        <w:t>efficiency.</w:t>
      </w:r>
    </w:p>
    <w:p w14:paraId="70F8E7A9" w14:textId="77777777" w:rsidR="000D3241" w:rsidRPr="00C30194" w:rsidRDefault="000D3241" w:rsidP="000D3241">
      <w:pPr>
        <w:rPr>
          <w:rFonts w:cs="Arial"/>
          <w:b/>
          <w:sz w:val="22"/>
          <w:szCs w:val="22"/>
          <w:u w:val="single"/>
        </w:rPr>
      </w:pPr>
    </w:p>
    <w:p w14:paraId="17DC4352" w14:textId="77777777" w:rsidR="00CF63C3" w:rsidRPr="00146A3B" w:rsidRDefault="00CF63C3" w:rsidP="00CF63C3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Priority</w:t>
      </w:r>
      <w:r w:rsidRPr="00146A3B">
        <w:rPr>
          <w:rFonts w:cs="Arial"/>
          <w:b/>
          <w:sz w:val="22"/>
          <w:szCs w:val="22"/>
        </w:rPr>
        <w:t xml:space="preserve"> </w:t>
      </w:r>
      <w:r>
        <w:rPr>
          <w:rFonts w:cs="Arial"/>
          <w:b/>
          <w:sz w:val="22"/>
          <w:szCs w:val="22"/>
        </w:rPr>
        <w:t xml:space="preserve">3.1: </w:t>
      </w:r>
      <w:r w:rsidR="003E30A5" w:rsidRPr="003E30A5">
        <w:rPr>
          <w:rFonts w:cs="Arial"/>
          <w:b/>
          <w:sz w:val="22"/>
          <w:szCs w:val="22"/>
        </w:rPr>
        <w:t>Provide on-going Quality Assurance (QA) and program evaluation activities to ensure integrity of VR Services</w:t>
      </w:r>
    </w:p>
    <w:p w14:paraId="780F5D41" w14:textId="77777777" w:rsidR="00CF63C3" w:rsidRDefault="00CF63C3" w:rsidP="00CF63C3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 w:rsidRPr="00146A3B">
        <w:rPr>
          <w:rFonts w:cs="Arial"/>
          <w:sz w:val="22"/>
          <w:szCs w:val="22"/>
          <w:u w:val="single"/>
        </w:rPr>
        <w:t>Strategies:</w:t>
      </w:r>
    </w:p>
    <w:p w14:paraId="007976DC" w14:textId="77777777" w:rsidR="003E30A5" w:rsidRPr="006629F7" w:rsidRDefault="003E30A5" w:rsidP="006629F7">
      <w:pPr>
        <w:pStyle w:val="ListParagraph"/>
        <w:numPr>
          <w:ilvl w:val="0"/>
          <w:numId w:val="5"/>
        </w:numPr>
        <w:spacing w:before="120"/>
        <w:rPr>
          <w:sz w:val="22"/>
          <w:szCs w:val="22"/>
        </w:rPr>
      </w:pPr>
      <w:r w:rsidRPr="006629F7">
        <w:rPr>
          <w:sz w:val="22"/>
          <w:szCs w:val="22"/>
        </w:rPr>
        <w:t>Program evaluation results are reviewed by administrative and management staff.</w:t>
      </w:r>
    </w:p>
    <w:p w14:paraId="4ED18D4B" w14:textId="77777777" w:rsidR="003E30A5" w:rsidRPr="006629F7" w:rsidRDefault="003E30A5" w:rsidP="006629F7">
      <w:pPr>
        <w:pStyle w:val="ListParagraph"/>
        <w:numPr>
          <w:ilvl w:val="0"/>
          <w:numId w:val="5"/>
        </w:numPr>
        <w:spacing w:before="120"/>
        <w:rPr>
          <w:sz w:val="22"/>
          <w:szCs w:val="22"/>
        </w:rPr>
      </w:pPr>
      <w:r w:rsidRPr="006629F7">
        <w:rPr>
          <w:sz w:val="22"/>
          <w:szCs w:val="22"/>
        </w:rPr>
        <w:t xml:space="preserve">Consumer satisfaction responses are analyzed and disseminated to SVRC on a quarterly basis and sent to Managers monthly. </w:t>
      </w:r>
    </w:p>
    <w:p w14:paraId="58265900" w14:textId="5E98CEA5" w:rsidR="003E30A5" w:rsidRPr="006629F7" w:rsidRDefault="003E30A5" w:rsidP="006629F7">
      <w:pPr>
        <w:pStyle w:val="ListParagraph"/>
        <w:numPr>
          <w:ilvl w:val="0"/>
          <w:numId w:val="5"/>
        </w:numPr>
        <w:spacing w:before="120"/>
        <w:rPr>
          <w:sz w:val="22"/>
          <w:szCs w:val="22"/>
        </w:rPr>
      </w:pPr>
      <w:r w:rsidRPr="006629F7">
        <w:rPr>
          <w:sz w:val="22"/>
          <w:szCs w:val="22"/>
        </w:rPr>
        <w:t>Internal case review process</w:t>
      </w:r>
      <w:r w:rsidR="00671B8A">
        <w:rPr>
          <w:sz w:val="22"/>
          <w:szCs w:val="22"/>
        </w:rPr>
        <w:t xml:space="preserve"> and tool is</w:t>
      </w:r>
      <w:r w:rsidRPr="006629F7">
        <w:rPr>
          <w:sz w:val="22"/>
          <w:szCs w:val="22"/>
        </w:rPr>
        <w:t xml:space="preserve"> developed and implemented.</w:t>
      </w:r>
    </w:p>
    <w:p w14:paraId="523149BD" w14:textId="4116B9EC" w:rsidR="003E30A5" w:rsidRPr="006629F7" w:rsidRDefault="00671B8A" w:rsidP="006629F7">
      <w:pPr>
        <w:pStyle w:val="ListParagraph"/>
        <w:numPr>
          <w:ilvl w:val="0"/>
          <w:numId w:val="5"/>
        </w:numPr>
        <w:spacing w:before="120"/>
        <w:rPr>
          <w:sz w:val="22"/>
          <w:szCs w:val="22"/>
        </w:rPr>
      </w:pPr>
      <w:r>
        <w:rPr>
          <w:sz w:val="22"/>
          <w:szCs w:val="22"/>
        </w:rPr>
        <w:t>Case reviews are both qualitative and q</w:t>
      </w:r>
      <w:r w:rsidR="003E30A5" w:rsidRPr="006629F7">
        <w:rPr>
          <w:sz w:val="22"/>
          <w:szCs w:val="22"/>
        </w:rPr>
        <w:t>uantitative</w:t>
      </w:r>
      <w:r>
        <w:rPr>
          <w:sz w:val="22"/>
          <w:szCs w:val="22"/>
        </w:rPr>
        <w:t xml:space="preserve"> in nature</w:t>
      </w:r>
      <w:r w:rsidR="003E30A5" w:rsidRPr="006629F7">
        <w:rPr>
          <w:sz w:val="22"/>
          <w:szCs w:val="22"/>
        </w:rPr>
        <w:t>.</w:t>
      </w:r>
    </w:p>
    <w:p w14:paraId="47E6B159" w14:textId="28FC29C5" w:rsidR="003E30A5" w:rsidRPr="006629F7" w:rsidRDefault="003E30A5" w:rsidP="006629F7">
      <w:pPr>
        <w:pStyle w:val="ListParagraph"/>
        <w:numPr>
          <w:ilvl w:val="0"/>
          <w:numId w:val="5"/>
        </w:numPr>
        <w:spacing w:before="120"/>
        <w:rPr>
          <w:sz w:val="22"/>
          <w:szCs w:val="22"/>
        </w:rPr>
      </w:pPr>
      <w:r w:rsidRPr="006629F7">
        <w:rPr>
          <w:sz w:val="22"/>
          <w:szCs w:val="22"/>
        </w:rPr>
        <w:t>Develop internal controls that ensure fidelity and accuracy of data submitted to RSA.</w:t>
      </w:r>
    </w:p>
    <w:p w14:paraId="782E8D6D" w14:textId="2D49D600" w:rsidR="003E30A5" w:rsidRPr="006629F7" w:rsidRDefault="003E30A5" w:rsidP="006629F7">
      <w:pPr>
        <w:pStyle w:val="ListParagraph"/>
        <w:numPr>
          <w:ilvl w:val="0"/>
          <w:numId w:val="5"/>
        </w:numPr>
        <w:spacing w:before="120"/>
        <w:rPr>
          <w:sz w:val="22"/>
          <w:szCs w:val="22"/>
        </w:rPr>
      </w:pPr>
      <w:r w:rsidRPr="006629F7">
        <w:rPr>
          <w:sz w:val="22"/>
          <w:szCs w:val="22"/>
        </w:rPr>
        <w:t xml:space="preserve">Create reports in Tableau for Managers to </w:t>
      </w:r>
      <w:r w:rsidR="00671B8A">
        <w:rPr>
          <w:sz w:val="22"/>
          <w:szCs w:val="22"/>
        </w:rPr>
        <w:t>review cases frequently</w:t>
      </w:r>
      <w:r w:rsidRPr="006629F7">
        <w:rPr>
          <w:sz w:val="22"/>
          <w:szCs w:val="22"/>
        </w:rPr>
        <w:t>.</w:t>
      </w:r>
    </w:p>
    <w:p w14:paraId="2CF49698" w14:textId="77777777" w:rsidR="003E30A5" w:rsidRPr="006629F7" w:rsidRDefault="003E30A5" w:rsidP="006629F7">
      <w:pPr>
        <w:pStyle w:val="ListParagraph"/>
        <w:numPr>
          <w:ilvl w:val="0"/>
          <w:numId w:val="5"/>
        </w:numPr>
        <w:spacing w:before="120"/>
        <w:rPr>
          <w:sz w:val="22"/>
          <w:szCs w:val="22"/>
        </w:rPr>
      </w:pPr>
      <w:r w:rsidRPr="006629F7">
        <w:rPr>
          <w:sz w:val="22"/>
          <w:szCs w:val="22"/>
        </w:rPr>
        <w:t>Help Desk staff will provide on-going support and training by participating in monthly staff meetings and flying to Fairbanks and Juneau semi-annually to meet with staff.</w:t>
      </w:r>
    </w:p>
    <w:p w14:paraId="3E4212C5" w14:textId="30C4E442" w:rsidR="008C57FD" w:rsidRDefault="003E30A5" w:rsidP="006629F7">
      <w:pPr>
        <w:pStyle w:val="ListParagraph"/>
        <w:numPr>
          <w:ilvl w:val="0"/>
          <w:numId w:val="5"/>
        </w:numPr>
        <w:spacing w:before="120"/>
        <w:rPr>
          <w:sz w:val="22"/>
          <w:szCs w:val="22"/>
        </w:rPr>
      </w:pPr>
      <w:r w:rsidRPr="006629F7">
        <w:rPr>
          <w:sz w:val="22"/>
          <w:szCs w:val="22"/>
        </w:rPr>
        <w:t>Develop position paper by February 2020, on the importance of face-to-face case reviews.</w:t>
      </w:r>
    </w:p>
    <w:p w14:paraId="0C7591BE" w14:textId="77777777" w:rsidR="00671B8A" w:rsidRPr="00671B8A" w:rsidRDefault="00671B8A" w:rsidP="00671B8A">
      <w:pPr>
        <w:spacing w:before="120"/>
        <w:rPr>
          <w:sz w:val="22"/>
          <w:szCs w:val="22"/>
        </w:rPr>
      </w:pPr>
    </w:p>
    <w:p w14:paraId="07D6E956" w14:textId="77777777" w:rsidR="00CF63C3" w:rsidRDefault="00CF63C3" w:rsidP="00CF63C3">
      <w:pPr>
        <w:ind w:firstLine="360"/>
        <w:rPr>
          <w:rFonts w:cs="Arial"/>
          <w:sz w:val="22"/>
          <w:szCs w:val="22"/>
          <w:u w:val="single"/>
        </w:rPr>
      </w:pPr>
      <w:r w:rsidRPr="004639A2">
        <w:rPr>
          <w:rFonts w:cs="Arial"/>
          <w:sz w:val="22"/>
          <w:szCs w:val="22"/>
          <w:u w:val="single"/>
        </w:rPr>
        <w:t>Performance Indicators:</w:t>
      </w:r>
    </w:p>
    <w:p w14:paraId="5AC22C95" w14:textId="2778126E" w:rsidR="003E30A5" w:rsidRPr="00671B8A" w:rsidRDefault="003E30A5" w:rsidP="006629F7">
      <w:pPr>
        <w:pStyle w:val="ListParagraph"/>
        <w:numPr>
          <w:ilvl w:val="0"/>
          <w:numId w:val="5"/>
        </w:numPr>
        <w:spacing w:before="120"/>
        <w:rPr>
          <w:color w:val="000000" w:themeColor="text1"/>
          <w:sz w:val="22"/>
          <w:szCs w:val="22"/>
        </w:rPr>
      </w:pPr>
      <w:r w:rsidRPr="00671B8A">
        <w:rPr>
          <w:color w:val="000000" w:themeColor="text1"/>
          <w:sz w:val="22"/>
          <w:szCs w:val="22"/>
        </w:rPr>
        <w:lastRenderedPageBreak/>
        <w:t>Internal documentation revised as necessary based on QA results</w:t>
      </w:r>
      <w:r w:rsidR="00671B8A">
        <w:rPr>
          <w:color w:val="000000" w:themeColor="text1"/>
          <w:sz w:val="22"/>
          <w:szCs w:val="22"/>
        </w:rPr>
        <w:t>.</w:t>
      </w:r>
    </w:p>
    <w:p w14:paraId="66352DA3" w14:textId="0EBD5444" w:rsidR="003E30A5" w:rsidRPr="00671B8A" w:rsidRDefault="003E30A5" w:rsidP="006629F7">
      <w:pPr>
        <w:pStyle w:val="ListParagraph"/>
        <w:numPr>
          <w:ilvl w:val="0"/>
          <w:numId w:val="5"/>
        </w:numPr>
        <w:spacing w:before="120"/>
        <w:rPr>
          <w:color w:val="000000" w:themeColor="text1"/>
          <w:sz w:val="22"/>
          <w:szCs w:val="22"/>
        </w:rPr>
      </w:pPr>
      <w:r w:rsidRPr="00671B8A">
        <w:rPr>
          <w:color w:val="000000" w:themeColor="text1"/>
          <w:sz w:val="22"/>
          <w:szCs w:val="22"/>
        </w:rPr>
        <w:t>Staff</w:t>
      </w:r>
      <w:r w:rsidR="00671B8A">
        <w:rPr>
          <w:color w:val="000000" w:themeColor="text1"/>
          <w:sz w:val="22"/>
          <w:szCs w:val="22"/>
        </w:rPr>
        <w:t xml:space="preserve"> training developed as deemed necessary based upon case review results</w:t>
      </w:r>
      <w:r w:rsidRPr="00671B8A">
        <w:rPr>
          <w:color w:val="000000" w:themeColor="text1"/>
          <w:sz w:val="22"/>
          <w:szCs w:val="22"/>
        </w:rPr>
        <w:t>.</w:t>
      </w:r>
    </w:p>
    <w:p w14:paraId="2124BA6E" w14:textId="61BCC1BF" w:rsidR="003E30A5" w:rsidRPr="00671B8A" w:rsidRDefault="003E30A5" w:rsidP="006629F7">
      <w:pPr>
        <w:pStyle w:val="ListParagraph"/>
        <w:numPr>
          <w:ilvl w:val="0"/>
          <w:numId w:val="5"/>
        </w:numPr>
        <w:spacing w:before="120"/>
        <w:rPr>
          <w:color w:val="000000" w:themeColor="text1"/>
          <w:sz w:val="22"/>
          <w:szCs w:val="22"/>
        </w:rPr>
      </w:pPr>
      <w:r w:rsidRPr="00671B8A">
        <w:rPr>
          <w:color w:val="000000" w:themeColor="text1"/>
          <w:sz w:val="22"/>
          <w:szCs w:val="22"/>
        </w:rPr>
        <w:t>Results</w:t>
      </w:r>
      <w:r w:rsidR="00671B8A">
        <w:rPr>
          <w:color w:val="000000" w:themeColor="text1"/>
          <w:sz w:val="22"/>
          <w:szCs w:val="22"/>
        </w:rPr>
        <w:t xml:space="preserve"> are</w:t>
      </w:r>
      <w:r w:rsidRPr="00671B8A">
        <w:rPr>
          <w:color w:val="000000" w:themeColor="text1"/>
          <w:sz w:val="22"/>
          <w:szCs w:val="22"/>
        </w:rPr>
        <w:t xml:space="preserve"> shared with appropriate staff.</w:t>
      </w:r>
    </w:p>
    <w:p w14:paraId="1910DD3D" w14:textId="5E92896B" w:rsidR="003E30A5" w:rsidRPr="00671B8A" w:rsidRDefault="003E30A5" w:rsidP="006629F7">
      <w:pPr>
        <w:pStyle w:val="ListParagraph"/>
        <w:numPr>
          <w:ilvl w:val="0"/>
          <w:numId w:val="5"/>
        </w:numPr>
        <w:spacing w:before="120"/>
        <w:rPr>
          <w:color w:val="000000" w:themeColor="text1"/>
          <w:sz w:val="22"/>
          <w:szCs w:val="22"/>
        </w:rPr>
      </w:pPr>
      <w:r w:rsidRPr="00671B8A">
        <w:rPr>
          <w:color w:val="000000" w:themeColor="text1"/>
          <w:sz w:val="22"/>
          <w:szCs w:val="22"/>
        </w:rPr>
        <w:t xml:space="preserve">Case reviews </w:t>
      </w:r>
      <w:r w:rsidR="00671B8A">
        <w:rPr>
          <w:color w:val="000000" w:themeColor="text1"/>
          <w:sz w:val="22"/>
          <w:szCs w:val="22"/>
        </w:rPr>
        <w:t xml:space="preserve">are </w:t>
      </w:r>
      <w:r w:rsidRPr="00671B8A">
        <w:rPr>
          <w:color w:val="000000" w:themeColor="text1"/>
          <w:sz w:val="22"/>
          <w:szCs w:val="22"/>
        </w:rPr>
        <w:t>completed and scheduled on a regular basis and incorporate internal controls.</w:t>
      </w:r>
    </w:p>
    <w:p w14:paraId="37042761" w14:textId="0AE82FED" w:rsidR="003E30A5" w:rsidRPr="00671B8A" w:rsidRDefault="00671B8A" w:rsidP="006629F7">
      <w:pPr>
        <w:pStyle w:val="ListParagraph"/>
        <w:numPr>
          <w:ilvl w:val="0"/>
          <w:numId w:val="5"/>
        </w:numPr>
        <w:spacing w:before="12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All s</w:t>
      </w:r>
      <w:r w:rsidR="003E30A5" w:rsidRPr="00671B8A">
        <w:rPr>
          <w:color w:val="000000" w:themeColor="text1"/>
          <w:sz w:val="22"/>
          <w:szCs w:val="22"/>
        </w:rPr>
        <w:t>taff are trained on new procedures.</w:t>
      </w:r>
    </w:p>
    <w:p w14:paraId="35679340" w14:textId="6B3DCED0" w:rsidR="003E30A5" w:rsidRPr="00671B8A" w:rsidRDefault="00671B8A" w:rsidP="006629F7">
      <w:pPr>
        <w:pStyle w:val="ListParagraph"/>
        <w:numPr>
          <w:ilvl w:val="0"/>
          <w:numId w:val="5"/>
        </w:numPr>
        <w:spacing w:before="12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Regional </w:t>
      </w:r>
      <w:r w:rsidR="003E30A5" w:rsidRPr="00671B8A">
        <w:rPr>
          <w:color w:val="000000" w:themeColor="text1"/>
          <w:sz w:val="22"/>
          <w:szCs w:val="22"/>
        </w:rPr>
        <w:t>Managers will have access and be able to run reports when needed.</w:t>
      </w:r>
    </w:p>
    <w:p w14:paraId="6188BE03" w14:textId="1FAAD911" w:rsidR="003E30A5" w:rsidRPr="00671B8A" w:rsidRDefault="003E30A5" w:rsidP="006629F7">
      <w:pPr>
        <w:pStyle w:val="ListParagraph"/>
        <w:numPr>
          <w:ilvl w:val="0"/>
          <w:numId w:val="5"/>
        </w:numPr>
        <w:spacing w:before="120"/>
        <w:rPr>
          <w:color w:val="000000" w:themeColor="text1"/>
          <w:sz w:val="22"/>
          <w:szCs w:val="22"/>
        </w:rPr>
      </w:pPr>
      <w:r w:rsidRPr="00671B8A">
        <w:rPr>
          <w:color w:val="000000" w:themeColor="text1"/>
          <w:sz w:val="22"/>
          <w:szCs w:val="22"/>
        </w:rPr>
        <w:t xml:space="preserve">Staff meetings </w:t>
      </w:r>
      <w:r w:rsidR="00671B8A">
        <w:rPr>
          <w:color w:val="000000" w:themeColor="text1"/>
          <w:sz w:val="22"/>
          <w:szCs w:val="22"/>
        </w:rPr>
        <w:t xml:space="preserve">are </w:t>
      </w:r>
      <w:r w:rsidRPr="00671B8A">
        <w:rPr>
          <w:color w:val="000000" w:themeColor="text1"/>
          <w:sz w:val="22"/>
          <w:szCs w:val="22"/>
        </w:rPr>
        <w:t>scheduled with Help Desk Staff on an on-going basis.</w:t>
      </w:r>
    </w:p>
    <w:p w14:paraId="55EE6908" w14:textId="0477D9BF" w:rsidR="00A74838" w:rsidRPr="00671B8A" w:rsidRDefault="003E30A5" w:rsidP="006629F7">
      <w:pPr>
        <w:pStyle w:val="ListParagraph"/>
        <w:numPr>
          <w:ilvl w:val="0"/>
          <w:numId w:val="5"/>
        </w:numPr>
        <w:spacing w:before="120"/>
        <w:rPr>
          <w:color w:val="000000" w:themeColor="text1"/>
          <w:sz w:val="22"/>
          <w:szCs w:val="22"/>
        </w:rPr>
      </w:pPr>
      <w:r w:rsidRPr="00671B8A">
        <w:rPr>
          <w:color w:val="000000" w:themeColor="text1"/>
          <w:sz w:val="22"/>
          <w:szCs w:val="22"/>
        </w:rPr>
        <w:t xml:space="preserve">Position paper </w:t>
      </w:r>
      <w:r w:rsidR="00671B8A">
        <w:rPr>
          <w:color w:val="000000" w:themeColor="text1"/>
          <w:sz w:val="22"/>
          <w:szCs w:val="22"/>
        </w:rPr>
        <w:t xml:space="preserve">is </w:t>
      </w:r>
      <w:r w:rsidRPr="00671B8A">
        <w:rPr>
          <w:color w:val="000000" w:themeColor="text1"/>
          <w:sz w:val="22"/>
          <w:szCs w:val="22"/>
        </w:rPr>
        <w:t>completed.</w:t>
      </w:r>
    </w:p>
    <w:p w14:paraId="28ED5706" w14:textId="77777777" w:rsidR="006629F7" w:rsidRDefault="006629F7" w:rsidP="00CF63C3">
      <w:pPr>
        <w:rPr>
          <w:rFonts w:cs="Arial"/>
          <w:b/>
          <w:snapToGrid w:val="0"/>
          <w:color w:val="000000"/>
          <w:sz w:val="22"/>
          <w:szCs w:val="22"/>
        </w:rPr>
      </w:pPr>
    </w:p>
    <w:p w14:paraId="59E3657C" w14:textId="0E45DAF3" w:rsidR="00CF63C3" w:rsidRPr="00C30194" w:rsidRDefault="00CF63C3" w:rsidP="00CF63C3">
      <w:pPr>
        <w:rPr>
          <w:rFonts w:cs="Arial"/>
          <w:b/>
          <w:snapToGrid w:val="0"/>
          <w:color w:val="000000"/>
          <w:sz w:val="22"/>
          <w:szCs w:val="22"/>
        </w:rPr>
      </w:pPr>
      <w:r>
        <w:rPr>
          <w:rFonts w:cs="Arial"/>
          <w:b/>
          <w:snapToGrid w:val="0"/>
          <w:color w:val="000000"/>
          <w:sz w:val="22"/>
          <w:szCs w:val="22"/>
        </w:rPr>
        <w:t>Priority</w:t>
      </w:r>
      <w:r w:rsidRPr="00C30194">
        <w:rPr>
          <w:rFonts w:cs="Arial"/>
          <w:b/>
          <w:snapToGrid w:val="0"/>
          <w:color w:val="000000"/>
          <w:sz w:val="22"/>
          <w:szCs w:val="22"/>
        </w:rPr>
        <w:t xml:space="preserve"> </w:t>
      </w:r>
      <w:r>
        <w:rPr>
          <w:rFonts w:cs="Arial"/>
          <w:b/>
          <w:snapToGrid w:val="0"/>
          <w:color w:val="000000"/>
          <w:sz w:val="22"/>
          <w:szCs w:val="22"/>
        </w:rPr>
        <w:t xml:space="preserve">3.2: </w:t>
      </w:r>
      <w:r w:rsidR="003E30A5" w:rsidRPr="003E30A5">
        <w:rPr>
          <w:rFonts w:cs="Arial"/>
          <w:b/>
          <w:snapToGrid w:val="0"/>
          <w:color w:val="000000"/>
          <w:sz w:val="22"/>
          <w:szCs w:val="22"/>
        </w:rPr>
        <w:t>DVR will meet or exceed state and federal common performance measures (CPMs)</w:t>
      </w:r>
    </w:p>
    <w:p w14:paraId="03B93612" w14:textId="77777777" w:rsidR="00CF63C3" w:rsidRDefault="00CF63C3" w:rsidP="00CF63C3">
      <w:pPr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</w:rPr>
        <w:tab/>
      </w:r>
      <w:r w:rsidRPr="00146A3B">
        <w:rPr>
          <w:rFonts w:cs="Arial"/>
          <w:sz w:val="22"/>
          <w:szCs w:val="22"/>
          <w:u w:val="single"/>
        </w:rPr>
        <w:t>Strategies:</w:t>
      </w:r>
    </w:p>
    <w:p w14:paraId="735BF2DA" w14:textId="77777777" w:rsidR="003E30A5" w:rsidRPr="006629F7" w:rsidRDefault="003E30A5" w:rsidP="006629F7">
      <w:pPr>
        <w:pStyle w:val="ListParagraph"/>
        <w:numPr>
          <w:ilvl w:val="0"/>
          <w:numId w:val="5"/>
        </w:numPr>
        <w:spacing w:before="120"/>
        <w:rPr>
          <w:sz w:val="22"/>
          <w:szCs w:val="22"/>
        </w:rPr>
      </w:pPr>
      <w:r w:rsidRPr="006629F7">
        <w:rPr>
          <w:sz w:val="22"/>
          <w:szCs w:val="22"/>
        </w:rPr>
        <w:t>Establish baseline data for all WIOA required data elements and negotiate with RSA on required CPMs.</w:t>
      </w:r>
    </w:p>
    <w:p w14:paraId="29809CBE" w14:textId="77777777" w:rsidR="003E30A5" w:rsidRPr="006629F7" w:rsidRDefault="003E30A5" w:rsidP="006629F7">
      <w:pPr>
        <w:pStyle w:val="ListParagraph"/>
        <w:numPr>
          <w:ilvl w:val="0"/>
          <w:numId w:val="5"/>
        </w:numPr>
        <w:spacing w:before="120"/>
        <w:rPr>
          <w:sz w:val="22"/>
          <w:szCs w:val="22"/>
        </w:rPr>
      </w:pPr>
      <w:r w:rsidRPr="006629F7">
        <w:rPr>
          <w:sz w:val="22"/>
          <w:szCs w:val="22"/>
        </w:rPr>
        <w:t>Monitor data collection processes to ensure program fidelity.</w:t>
      </w:r>
    </w:p>
    <w:p w14:paraId="4609EF21" w14:textId="77777777" w:rsidR="003E30A5" w:rsidRPr="006629F7" w:rsidRDefault="003E30A5" w:rsidP="006629F7">
      <w:pPr>
        <w:pStyle w:val="ListParagraph"/>
        <w:numPr>
          <w:ilvl w:val="0"/>
          <w:numId w:val="5"/>
        </w:numPr>
        <w:spacing w:before="120"/>
        <w:rPr>
          <w:sz w:val="22"/>
          <w:szCs w:val="22"/>
        </w:rPr>
      </w:pPr>
      <w:r w:rsidRPr="006629F7">
        <w:rPr>
          <w:sz w:val="22"/>
          <w:szCs w:val="22"/>
        </w:rPr>
        <w:t>Work with National Clearinghouse to obtain additional education information.</w:t>
      </w:r>
    </w:p>
    <w:p w14:paraId="0627911F" w14:textId="286BFA33" w:rsidR="00CF63C3" w:rsidRDefault="003E30A5" w:rsidP="006629F7">
      <w:pPr>
        <w:pStyle w:val="ListParagraph"/>
        <w:numPr>
          <w:ilvl w:val="0"/>
          <w:numId w:val="5"/>
        </w:numPr>
        <w:spacing w:before="120"/>
        <w:rPr>
          <w:sz w:val="22"/>
          <w:szCs w:val="22"/>
        </w:rPr>
      </w:pPr>
      <w:r w:rsidRPr="006629F7">
        <w:rPr>
          <w:sz w:val="22"/>
          <w:szCs w:val="22"/>
        </w:rPr>
        <w:t>Work with Leadership to determine appropriate</w:t>
      </w:r>
      <w:r w:rsidR="00671B8A">
        <w:rPr>
          <w:sz w:val="22"/>
          <w:szCs w:val="22"/>
        </w:rPr>
        <w:t xml:space="preserve"> State Goals known as</w:t>
      </w:r>
      <w:r w:rsidRPr="006629F7">
        <w:rPr>
          <w:sz w:val="22"/>
          <w:szCs w:val="22"/>
        </w:rPr>
        <w:t xml:space="preserve"> Missions &amp; Measures.</w:t>
      </w:r>
    </w:p>
    <w:p w14:paraId="3DCE43A0" w14:textId="77777777" w:rsidR="00671B8A" w:rsidRPr="00671B8A" w:rsidRDefault="00671B8A" w:rsidP="00671B8A">
      <w:pPr>
        <w:spacing w:before="120"/>
        <w:ind w:left="720"/>
        <w:rPr>
          <w:sz w:val="22"/>
          <w:szCs w:val="22"/>
        </w:rPr>
      </w:pPr>
    </w:p>
    <w:p w14:paraId="36F6F45B" w14:textId="77777777" w:rsidR="00CF63C3" w:rsidRPr="00443245" w:rsidRDefault="00CF63C3" w:rsidP="00A74838">
      <w:pPr>
        <w:ind w:firstLine="360"/>
        <w:rPr>
          <w:rFonts w:cs="Arial"/>
          <w:sz w:val="22"/>
          <w:szCs w:val="22"/>
          <w:u w:val="single"/>
        </w:rPr>
      </w:pPr>
      <w:r w:rsidRPr="00443245">
        <w:rPr>
          <w:rFonts w:cs="Arial"/>
          <w:sz w:val="22"/>
          <w:szCs w:val="22"/>
          <w:u w:val="single"/>
        </w:rPr>
        <w:t>Performance Indicators:</w:t>
      </w:r>
    </w:p>
    <w:p w14:paraId="3B091356" w14:textId="77777777" w:rsidR="003E30A5" w:rsidRPr="00671B8A" w:rsidRDefault="003E30A5" w:rsidP="006629F7">
      <w:pPr>
        <w:pStyle w:val="ListParagraph"/>
        <w:numPr>
          <w:ilvl w:val="0"/>
          <w:numId w:val="5"/>
        </w:numPr>
        <w:spacing w:before="120"/>
        <w:rPr>
          <w:color w:val="000000" w:themeColor="text1"/>
          <w:sz w:val="22"/>
          <w:szCs w:val="22"/>
        </w:rPr>
      </w:pPr>
      <w:r w:rsidRPr="00671B8A">
        <w:rPr>
          <w:color w:val="000000" w:themeColor="text1"/>
          <w:sz w:val="22"/>
          <w:szCs w:val="22"/>
        </w:rPr>
        <w:t>Negotiation with RSA completed.</w:t>
      </w:r>
    </w:p>
    <w:p w14:paraId="6637A0A2" w14:textId="2BB74DFB" w:rsidR="003E30A5" w:rsidRPr="00671B8A" w:rsidRDefault="003E30A5" w:rsidP="006629F7">
      <w:pPr>
        <w:pStyle w:val="ListParagraph"/>
        <w:numPr>
          <w:ilvl w:val="0"/>
          <w:numId w:val="5"/>
        </w:numPr>
        <w:spacing w:before="120"/>
        <w:rPr>
          <w:color w:val="000000" w:themeColor="text1"/>
          <w:sz w:val="22"/>
          <w:szCs w:val="22"/>
        </w:rPr>
      </w:pPr>
      <w:r w:rsidRPr="00671B8A">
        <w:rPr>
          <w:color w:val="000000" w:themeColor="text1"/>
          <w:sz w:val="22"/>
          <w:szCs w:val="22"/>
        </w:rPr>
        <w:t>All required federal reporting submitted on time</w:t>
      </w:r>
      <w:r w:rsidR="00671B8A">
        <w:rPr>
          <w:color w:val="000000" w:themeColor="text1"/>
          <w:sz w:val="22"/>
          <w:szCs w:val="22"/>
        </w:rPr>
        <w:t xml:space="preserve"> and is accurate</w:t>
      </w:r>
      <w:r w:rsidRPr="00671B8A">
        <w:rPr>
          <w:color w:val="000000" w:themeColor="text1"/>
          <w:sz w:val="22"/>
          <w:szCs w:val="22"/>
        </w:rPr>
        <w:t>.</w:t>
      </w:r>
    </w:p>
    <w:p w14:paraId="7F1A513F" w14:textId="77777777" w:rsidR="003E30A5" w:rsidRPr="00671B8A" w:rsidRDefault="003E30A5" w:rsidP="006629F7">
      <w:pPr>
        <w:pStyle w:val="ListParagraph"/>
        <w:numPr>
          <w:ilvl w:val="0"/>
          <w:numId w:val="5"/>
        </w:numPr>
        <w:spacing w:before="120"/>
        <w:rPr>
          <w:color w:val="000000" w:themeColor="text1"/>
          <w:sz w:val="22"/>
          <w:szCs w:val="22"/>
        </w:rPr>
      </w:pPr>
      <w:r w:rsidRPr="00671B8A">
        <w:rPr>
          <w:color w:val="000000" w:themeColor="text1"/>
          <w:sz w:val="22"/>
          <w:szCs w:val="22"/>
        </w:rPr>
        <w:t>Schedule established for sending/receiving data from the National Clearinghouse.</w:t>
      </w:r>
    </w:p>
    <w:p w14:paraId="2FABDB65" w14:textId="5EF2D5AD" w:rsidR="00CF63C3" w:rsidRPr="00671B8A" w:rsidRDefault="00671B8A" w:rsidP="006629F7">
      <w:pPr>
        <w:pStyle w:val="ListParagraph"/>
        <w:numPr>
          <w:ilvl w:val="0"/>
          <w:numId w:val="5"/>
        </w:numPr>
        <w:spacing w:before="12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Meet or exceed State Missions and </w:t>
      </w:r>
      <w:r w:rsidR="003E30A5" w:rsidRPr="00671B8A">
        <w:rPr>
          <w:color w:val="000000" w:themeColor="text1"/>
          <w:sz w:val="22"/>
          <w:szCs w:val="22"/>
        </w:rPr>
        <w:t>M</w:t>
      </w:r>
      <w:r>
        <w:rPr>
          <w:color w:val="000000" w:themeColor="text1"/>
          <w:sz w:val="22"/>
          <w:szCs w:val="22"/>
        </w:rPr>
        <w:t>easure</w:t>
      </w:r>
      <w:r w:rsidR="003E30A5" w:rsidRPr="00671B8A">
        <w:rPr>
          <w:color w:val="000000" w:themeColor="text1"/>
          <w:sz w:val="22"/>
          <w:szCs w:val="22"/>
        </w:rPr>
        <w:t>s.</w:t>
      </w:r>
    </w:p>
    <w:p w14:paraId="6F0C6EC1" w14:textId="77777777" w:rsidR="003E30A5" w:rsidRDefault="003E30A5" w:rsidP="001151CB">
      <w:pPr>
        <w:rPr>
          <w:rFonts w:cs="Arial"/>
          <w:b/>
          <w:snapToGrid w:val="0"/>
          <w:color w:val="000000"/>
          <w:sz w:val="22"/>
          <w:szCs w:val="22"/>
        </w:rPr>
      </w:pPr>
    </w:p>
    <w:p w14:paraId="4B01E3BD" w14:textId="77777777" w:rsidR="00FE2B5E" w:rsidRDefault="00C87DF4" w:rsidP="001151CB">
      <w:pPr>
        <w:rPr>
          <w:rFonts w:cs="Arial"/>
          <w:b/>
          <w:snapToGrid w:val="0"/>
          <w:color w:val="000000"/>
          <w:sz w:val="22"/>
          <w:szCs w:val="22"/>
        </w:rPr>
      </w:pPr>
      <w:r>
        <w:rPr>
          <w:rFonts w:cs="Arial"/>
          <w:b/>
          <w:snapToGrid w:val="0"/>
          <w:color w:val="000000"/>
          <w:sz w:val="22"/>
          <w:szCs w:val="22"/>
        </w:rPr>
        <w:t>Priority 3.</w:t>
      </w:r>
      <w:r w:rsidR="00CF63C3">
        <w:rPr>
          <w:rFonts w:cs="Arial"/>
          <w:b/>
          <w:snapToGrid w:val="0"/>
          <w:color w:val="000000"/>
          <w:sz w:val="22"/>
          <w:szCs w:val="22"/>
        </w:rPr>
        <w:t>3</w:t>
      </w:r>
      <w:r>
        <w:rPr>
          <w:rFonts w:cs="Arial"/>
          <w:b/>
          <w:snapToGrid w:val="0"/>
          <w:color w:val="000000"/>
          <w:sz w:val="22"/>
          <w:szCs w:val="22"/>
        </w:rPr>
        <w:t xml:space="preserve">: </w:t>
      </w:r>
      <w:r w:rsidR="003E30A5" w:rsidRPr="003E30A5">
        <w:rPr>
          <w:rFonts w:cs="Arial"/>
          <w:b/>
          <w:snapToGrid w:val="0"/>
          <w:color w:val="000000"/>
          <w:sz w:val="22"/>
          <w:szCs w:val="22"/>
        </w:rPr>
        <w:t>Continue to update the AWARE case management system to provide quality data</w:t>
      </w:r>
    </w:p>
    <w:p w14:paraId="228AACCB" w14:textId="77777777" w:rsidR="00A04FAD" w:rsidRDefault="00A04FAD" w:rsidP="00A74838">
      <w:pPr>
        <w:ind w:firstLine="360"/>
        <w:rPr>
          <w:rFonts w:cs="Arial"/>
          <w:snapToGrid w:val="0"/>
          <w:color w:val="000000"/>
          <w:sz w:val="22"/>
          <w:szCs w:val="22"/>
          <w:u w:val="single"/>
        </w:rPr>
      </w:pPr>
      <w:r w:rsidRPr="00A04FAD">
        <w:rPr>
          <w:rFonts w:cs="Arial"/>
          <w:snapToGrid w:val="0"/>
          <w:color w:val="000000"/>
          <w:sz w:val="22"/>
          <w:szCs w:val="22"/>
          <w:u w:val="single"/>
        </w:rPr>
        <w:t>Strategies:</w:t>
      </w:r>
    </w:p>
    <w:p w14:paraId="3D13A723" w14:textId="16D0D42B" w:rsidR="003E30A5" w:rsidRPr="006629F7" w:rsidRDefault="003E30A5" w:rsidP="006629F7">
      <w:pPr>
        <w:pStyle w:val="ListParagraph"/>
        <w:numPr>
          <w:ilvl w:val="0"/>
          <w:numId w:val="5"/>
        </w:numPr>
        <w:spacing w:before="120"/>
        <w:rPr>
          <w:sz w:val="22"/>
          <w:szCs w:val="22"/>
        </w:rPr>
      </w:pPr>
      <w:r w:rsidRPr="006629F7">
        <w:rPr>
          <w:sz w:val="22"/>
          <w:szCs w:val="22"/>
        </w:rPr>
        <w:t xml:space="preserve">Help </w:t>
      </w:r>
      <w:r w:rsidR="00671B8A">
        <w:rPr>
          <w:sz w:val="22"/>
          <w:szCs w:val="22"/>
        </w:rPr>
        <w:t>D</w:t>
      </w:r>
      <w:r w:rsidRPr="006629F7">
        <w:rPr>
          <w:sz w:val="22"/>
          <w:szCs w:val="22"/>
        </w:rPr>
        <w:t>esk team actively participates in all AWARE user groups and Community of Practice group to ensure DVR’s work flows are considered when Alliance is creating enhancements to the software.</w:t>
      </w:r>
    </w:p>
    <w:p w14:paraId="35FFB6D1" w14:textId="5D4C6FFA" w:rsidR="003E30A5" w:rsidRPr="006629F7" w:rsidRDefault="00671B8A" w:rsidP="006629F7">
      <w:pPr>
        <w:pStyle w:val="ListParagraph"/>
        <w:numPr>
          <w:ilvl w:val="0"/>
          <w:numId w:val="5"/>
        </w:numPr>
        <w:spacing w:before="120"/>
        <w:rPr>
          <w:sz w:val="22"/>
          <w:szCs w:val="22"/>
        </w:rPr>
      </w:pPr>
      <w:r>
        <w:rPr>
          <w:sz w:val="22"/>
          <w:szCs w:val="22"/>
        </w:rPr>
        <w:t>Help D</w:t>
      </w:r>
      <w:r w:rsidR="003E30A5" w:rsidRPr="006629F7">
        <w:rPr>
          <w:sz w:val="22"/>
          <w:szCs w:val="22"/>
        </w:rPr>
        <w:t>esk team meet and thoroughly analyze impact to field and accounting staff with each iteration of RSA-911 data manual, upgrade</w:t>
      </w:r>
      <w:r>
        <w:rPr>
          <w:sz w:val="22"/>
          <w:szCs w:val="22"/>
        </w:rPr>
        <w:t>s</w:t>
      </w:r>
      <w:r w:rsidR="003E30A5" w:rsidRPr="006629F7">
        <w:rPr>
          <w:sz w:val="22"/>
          <w:szCs w:val="22"/>
        </w:rPr>
        <w:t xml:space="preserve"> to the AWARE system</w:t>
      </w:r>
      <w:r>
        <w:rPr>
          <w:sz w:val="22"/>
          <w:szCs w:val="22"/>
        </w:rPr>
        <w:t>,</w:t>
      </w:r>
      <w:r w:rsidR="003E30A5" w:rsidRPr="006629F7">
        <w:rPr>
          <w:sz w:val="22"/>
          <w:szCs w:val="22"/>
        </w:rPr>
        <w:t xml:space="preserve"> or clarification of current regulations by RSA.</w:t>
      </w:r>
    </w:p>
    <w:p w14:paraId="2E15463F" w14:textId="1B46D3BF" w:rsidR="003E30A5" w:rsidRPr="006629F7" w:rsidRDefault="00671B8A" w:rsidP="006629F7">
      <w:pPr>
        <w:pStyle w:val="ListParagraph"/>
        <w:numPr>
          <w:ilvl w:val="0"/>
          <w:numId w:val="5"/>
        </w:numPr>
        <w:spacing w:before="120"/>
        <w:rPr>
          <w:sz w:val="22"/>
          <w:szCs w:val="22"/>
        </w:rPr>
      </w:pPr>
      <w:r>
        <w:rPr>
          <w:sz w:val="22"/>
          <w:szCs w:val="22"/>
        </w:rPr>
        <w:t>Help D</w:t>
      </w:r>
      <w:r w:rsidR="003E30A5" w:rsidRPr="006629F7">
        <w:rPr>
          <w:sz w:val="22"/>
          <w:szCs w:val="22"/>
        </w:rPr>
        <w:t xml:space="preserve">esk team works with </w:t>
      </w:r>
      <w:r>
        <w:rPr>
          <w:sz w:val="22"/>
          <w:szCs w:val="22"/>
        </w:rPr>
        <w:t xml:space="preserve">the </w:t>
      </w:r>
      <w:r w:rsidR="003E30A5" w:rsidRPr="006629F7">
        <w:rPr>
          <w:sz w:val="22"/>
          <w:szCs w:val="22"/>
        </w:rPr>
        <w:t>management team to ensure on-going, accurate data collection by field staff.</w:t>
      </w:r>
    </w:p>
    <w:p w14:paraId="01349BF5" w14:textId="0CF7EF4C" w:rsidR="003E30A5" w:rsidRPr="006629F7" w:rsidRDefault="00671B8A" w:rsidP="006629F7">
      <w:pPr>
        <w:pStyle w:val="ListParagraph"/>
        <w:numPr>
          <w:ilvl w:val="0"/>
          <w:numId w:val="5"/>
        </w:numPr>
        <w:spacing w:before="120"/>
        <w:rPr>
          <w:sz w:val="22"/>
          <w:szCs w:val="22"/>
        </w:rPr>
      </w:pPr>
      <w:r>
        <w:rPr>
          <w:sz w:val="22"/>
          <w:szCs w:val="22"/>
        </w:rPr>
        <w:t>Help D</w:t>
      </w:r>
      <w:r w:rsidR="003E30A5" w:rsidRPr="006629F7">
        <w:rPr>
          <w:sz w:val="22"/>
          <w:szCs w:val="22"/>
        </w:rPr>
        <w:t>esk team coordinates all training of field and other staff and provides training in timely manner.</w:t>
      </w:r>
    </w:p>
    <w:p w14:paraId="5A4FBAE7" w14:textId="202B0485" w:rsidR="003E30A5" w:rsidRPr="006629F7" w:rsidRDefault="00671B8A" w:rsidP="006629F7">
      <w:pPr>
        <w:pStyle w:val="ListParagraph"/>
        <w:numPr>
          <w:ilvl w:val="0"/>
          <w:numId w:val="5"/>
        </w:numPr>
        <w:spacing w:before="120"/>
        <w:rPr>
          <w:sz w:val="22"/>
          <w:szCs w:val="22"/>
        </w:rPr>
      </w:pPr>
      <w:r>
        <w:rPr>
          <w:sz w:val="22"/>
          <w:szCs w:val="22"/>
        </w:rPr>
        <w:t>Help D</w:t>
      </w:r>
      <w:r w:rsidR="003E30A5" w:rsidRPr="006629F7">
        <w:rPr>
          <w:sz w:val="22"/>
          <w:szCs w:val="22"/>
        </w:rPr>
        <w:t>esk team routinely runs QA on AWARE data to ensure accuracy and consistency.</w:t>
      </w:r>
    </w:p>
    <w:p w14:paraId="3FC212E6" w14:textId="150BE3DD" w:rsidR="003E30A5" w:rsidRPr="006629F7" w:rsidRDefault="003E30A5" w:rsidP="006629F7">
      <w:pPr>
        <w:pStyle w:val="ListParagraph"/>
        <w:numPr>
          <w:ilvl w:val="0"/>
          <w:numId w:val="5"/>
        </w:numPr>
        <w:spacing w:before="120"/>
        <w:rPr>
          <w:sz w:val="22"/>
          <w:szCs w:val="22"/>
        </w:rPr>
      </w:pPr>
      <w:r w:rsidRPr="006629F7">
        <w:rPr>
          <w:sz w:val="22"/>
          <w:szCs w:val="22"/>
        </w:rPr>
        <w:t>P</w:t>
      </w:r>
      <w:r w:rsidR="00671B8A">
        <w:rPr>
          <w:sz w:val="22"/>
          <w:szCs w:val="22"/>
        </w:rPr>
        <w:t>olicy</w:t>
      </w:r>
      <w:r w:rsidRPr="006629F7">
        <w:rPr>
          <w:sz w:val="22"/>
          <w:szCs w:val="22"/>
        </w:rPr>
        <w:t>, P</w:t>
      </w:r>
      <w:r w:rsidR="00671B8A">
        <w:rPr>
          <w:sz w:val="22"/>
          <w:szCs w:val="22"/>
        </w:rPr>
        <w:t>lanning and Program Evaluation team (PP&amp;</w:t>
      </w:r>
      <w:r w:rsidRPr="006629F7">
        <w:rPr>
          <w:sz w:val="22"/>
          <w:szCs w:val="22"/>
        </w:rPr>
        <w:t>P</w:t>
      </w:r>
      <w:r w:rsidR="00671B8A">
        <w:rPr>
          <w:sz w:val="22"/>
          <w:szCs w:val="22"/>
        </w:rPr>
        <w:t>)</w:t>
      </w:r>
      <w:r w:rsidRPr="006629F7">
        <w:rPr>
          <w:sz w:val="22"/>
          <w:szCs w:val="22"/>
        </w:rPr>
        <w:t xml:space="preserve"> to evaluate processes for moving to a paperless system. T</w:t>
      </w:r>
      <w:r w:rsidR="00934F41">
        <w:rPr>
          <w:sz w:val="22"/>
          <w:szCs w:val="22"/>
        </w:rPr>
        <w:t xml:space="preserve">his </w:t>
      </w:r>
      <w:r w:rsidRPr="006629F7">
        <w:rPr>
          <w:sz w:val="22"/>
          <w:szCs w:val="22"/>
        </w:rPr>
        <w:t>include</w:t>
      </w:r>
      <w:r w:rsidR="00934F41">
        <w:rPr>
          <w:sz w:val="22"/>
          <w:szCs w:val="22"/>
        </w:rPr>
        <w:t>s</w:t>
      </w:r>
      <w:r w:rsidRPr="006629F7">
        <w:rPr>
          <w:sz w:val="22"/>
          <w:szCs w:val="22"/>
        </w:rPr>
        <w:t xml:space="preserve"> hardware and software purchas</w:t>
      </w:r>
      <w:r w:rsidR="00934F41">
        <w:rPr>
          <w:sz w:val="22"/>
          <w:szCs w:val="22"/>
        </w:rPr>
        <w:t>es that may be necessary and</w:t>
      </w:r>
      <w:r w:rsidRPr="006629F7">
        <w:rPr>
          <w:sz w:val="22"/>
          <w:szCs w:val="22"/>
        </w:rPr>
        <w:t xml:space="preserve"> staff training.</w:t>
      </w:r>
    </w:p>
    <w:p w14:paraId="135BE4D6" w14:textId="6CC453A3" w:rsidR="00C87DF4" w:rsidRDefault="003E30A5" w:rsidP="006629F7">
      <w:pPr>
        <w:pStyle w:val="ListParagraph"/>
        <w:numPr>
          <w:ilvl w:val="0"/>
          <w:numId w:val="5"/>
        </w:numPr>
        <w:spacing w:before="120"/>
        <w:rPr>
          <w:sz w:val="22"/>
          <w:szCs w:val="22"/>
        </w:rPr>
      </w:pPr>
      <w:r w:rsidRPr="006629F7">
        <w:rPr>
          <w:sz w:val="22"/>
          <w:szCs w:val="22"/>
        </w:rPr>
        <w:t>Incorporate SharePoint in all policy and procedure development.</w:t>
      </w:r>
    </w:p>
    <w:p w14:paraId="42C97E04" w14:textId="77777777" w:rsidR="00671B8A" w:rsidRPr="00671B8A" w:rsidRDefault="00671B8A" w:rsidP="00671B8A">
      <w:pPr>
        <w:spacing w:before="120"/>
        <w:rPr>
          <w:sz w:val="22"/>
          <w:szCs w:val="22"/>
        </w:rPr>
      </w:pPr>
    </w:p>
    <w:p w14:paraId="4766B311" w14:textId="77777777" w:rsidR="00A04FAD" w:rsidRPr="00C87DF4" w:rsidRDefault="00A04FAD" w:rsidP="00A04FAD">
      <w:pPr>
        <w:ind w:firstLine="360"/>
        <w:rPr>
          <w:rFonts w:cs="Arial"/>
          <w:snapToGrid w:val="0"/>
          <w:color w:val="000000"/>
          <w:sz w:val="22"/>
          <w:szCs w:val="22"/>
        </w:rPr>
      </w:pPr>
      <w:r w:rsidRPr="00A04FAD">
        <w:rPr>
          <w:rFonts w:cs="Arial"/>
          <w:snapToGrid w:val="0"/>
          <w:color w:val="000000"/>
          <w:sz w:val="22"/>
          <w:szCs w:val="22"/>
          <w:u w:val="single"/>
        </w:rPr>
        <w:t>Performance Indicators:</w:t>
      </w:r>
    </w:p>
    <w:p w14:paraId="49F07E66" w14:textId="77777777" w:rsidR="003E30A5" w:rsidRPr="00934F41" w:rsidRDefault="003E30A5" w:rsidP="006629F7">
      <w:pPr>
        <w:pStyle w:val="ListParagraph"/>
        <w:numPr>
          <w:ilvl w:val="0"/>
          <w:numId w:val="5"/>
        </w:numPr>
        <w:spacing w:before="120"/>
        <w:rPr>
          <w:color w:val="000000" w:themeColor="text1"/>
          <w:sz w:val="22"/>
          <w:szCs w:val="22"/>
        </w:rPr>
      </w:pPr>
      <w:r w:rsidRPr="00934F41">
        <w:rPr>
          <w:color w:val="000000" w:themeColor="text1"/>
          <w:sz w:val="22"/>
          <w:szCs w:val="22"/>
        </w:rPr>
        <w:t>All AWARE updates are reviewed and installed as required.</w:t>
      </w:r>
    </w:p>
    <w:p w14:paraId="2A2DE61F" w14:textId="6C7060A4" w:rsidR="003E30A5" w:rsidRPr="00934F41" w:rsidRDefault="003E30A5" w:rsidP="006629F7">
      <w:pPr>
        <w:pStyle w:val="ListParagraph"/>
        <w:numPr>
          <w:ilvl w:val="0"/>
          <w:numId w:val="5"/>
        </w:numPr>
        <w:spacing w:before="120"/>
        <w:rPr>
          <w:color w:val="000000" w:themeColor="text1"/>
          <w:sz w:val="22"/>
          <w:szCs w:val="22"/>
        </w:rPr>
      </w:pPr>
      <w:r w:rsidRPr="00934F41">
        <w:rPr>
          <w:color w:val="000000" w:themeColor="text1"/>
          <w:sz w:val="22"/>
          <w:szCs w:val="22"/>
        </w:rPr>
        <w:t xml:space="preserve">Federal reports </w:t>
      </w:r>
      <w:r w:rsidR="00934F41" w:rsidRPr="00934F41">
        <w:rPr>
          <w:color w:val="000000" w:themeColor="text1"/>
          <w:sz w:val="22"/>
          <w:szCs w:val="22"/>
        </w:rPr>
        <w:t>are produced on-</w:t>
      </w:r>
      <w:r w:rsidRPr="00934F41">
        <w:rPr>
          <w:color w:val="000000" w:themeColor="text1"/>
          <w:sz w:val="22"/>
          <w:szCs w:val="22"/>
        </w:rPr>
        <w:t>time and accurately. Staff</w:t>
      </w:r>
      <w:r w:rsidR="00934F41" w:rsidRPr="00934F41">
        <w:rPr>
          <w:color w:val="000000" w:themeColor="text1"/>
          <w:sz w:val="22"/>
          <w:szCs w:val="22"/>
        </w:rPr>
        <w:t xml:space="preserve"> are</w:t>
      </w:r>
      <w:r w:rsidRPr="00934F41">
        <w:rPr>
          <w:color w:val="000000" w:themeColor="text1"/>
          <w:sz w:val="22"/>
          <w:szCs w:val="22"/>
        </w:rPr>
        <w:t xml:space="preserve"> notified and trained on any changes to AWARE.</w:t>
      </w:r>
    </w:p>
    <w:p w14:paraId="3DE20FA6" w14:textId="77777777" w:rsidR="003E30A5" w:rsidRPr="00934F41" w:rsidRDefault="003E30A5" w:rsidP="006629F7">
      <w:pPr>
        <w:pStyle w:val="ListParagraph"/>
        <w:numPr>
          <w:ilvl w:val="0"/>
          <w:numId w:val="5"/>
        </w:numPr>
        <w:spacing w:before="120"/>
        <w:rPr>
          <w:color w:val="000000" w:themeColor="text1"/>
          <w:sz w:val="22"/>
          <w:szCs w:val="22"/>
        </w:rPr>
      </w:pPr>
      <w:r w:rsidRPr="00934F41">
        <w:rPr>
          <w:color w:val="000000" w:themeColor="text1"/>
          <w:sz w:val="22"/>
          <w:szCs w:val="22"/>
        </w:rPr>
        <w:t>Required data is collected accurately.</w:t>
      </w:r>
    </w:p>
    <w:p w14:paraId="247F2BB9" w14:textId="77777777" w:rsidR="003E30A5" w:rsidRPr="00934F41" w:rsidRDefault="003E30A5" w:rsidP="006629F7">
      <w:pPr>
        <w:pStyle w:val="ListParagraph"/>
        <w:numPr>
          <w:ilvl w:val="0"/>
          <w:numId w:val="5"/>
        </w:numPr>
        <w:spacing w:before="120"/>
        <w:rPr>
          <w:color w:val="000000" w:themeColor="text1"/>
          <w:sz w:val="22"/>
          <w:szCs w:val="22"/>
        </w:rPr>
      </w:pPr>
      <w:r w:rsidRPr="00934F41">
        <w:rPr>
          <w:color w:val="000000" w:themeColor="text1"/>
          <w:sz w:val="22"/>
          <w:szCs w:val="22"/>
        </w:rPr>
        <w:t>DVR services are not negatively impacted</w:t>
      </w:r>
    </w:p>
    <w:p w14:paraId="3DBD1892" w14:textId="3D236252" w:rsidR="003E30A5" w:rsidRPr="00934F41" w:rsidRDefault="00934F41" w:rsidP="006629F7">
      <w:pPr>
        <w:pStyle w:val="ListParagraph"/>
        <w:numPr>
          <w:ilvl w:val="0"/>
          <w:numId w:val="5"/>
        </w:numPr>
        <w:spacing w:before="120"/>
        <w:rPr>
          <w:color w:val="000000" w:themeColor="text1"/>
          <w:sz w:val="22"/>
          <w:szCs w:val="22"/>
        </w:rPr>
      </w:pPr>
      <w:r w:rsidRPr="00934F41">
        <w:rPr>
          <w:color w:val="000000" w:themeColor="text1"/>
          <w:sz w:val="22"/>
          <w:szCs w:val="22"/>
        </w:rPr>
        <w:t>RSA-911 edit</w:t>
      </w:r>
      <w:r w:rsidR="003E30A5" w:rsidRPr="00934F41">
        <w:rPr>
          <w:color w:val="000000" w:themeColor="text1"/>
          <w:sz w:val="22"/>
          <w:szCs w:val="22"/>
        </w:rPr>
        <w:t xml:space="preserve"> issues are resolved.</w:t>
      </w:r>
    </w:p>
    <w:p w14:paraId="1A647401" w14:textId="77777777" w:rsidR="003E30A5" w:rsidRPr="00934F41" w:rsidRDefault="003E30A5" w:rsidP="006629F7">
      <w:pPr>
        <w:pStyle w:val="ListParagraph"/>
        <w:numPr>
          <w:ilvl w:val="0"/>
          <w:numId w:val="5"/>
        </w:numPr>
        <w:spacing w:before="120"/>
        <w:rPr>
          <w:color w:val="000000" w:themeColor="text1"/>
          <w:sz w:val="22"/>
          <w:szCs w:val="22"/>
        </w:rPr>
      </w:pPr>
      <w:r w:rsidRPr="00934F41">
        <w:rPr>
          <w:color w:val="000000" w:themeColor="text1"/>
          <w:sz w:val="22"/>
          <w:szCs w:val="22"/>
        </w:rPr>
        <w:t>Plan for moving to paperless is established with timelines and costs.</w:t>
      </w:r>
    </w:p>
    <w:p w14:paraId="1AC31179" w14:textId="55F52CAA" w:rsidR="0015628E" w:rsidRPr="00934F41" w:rsidRDefault="003E30A5" w:rsidP="006629F7">
      <w:pPr>
        <w:pStyle w:val="ListParagraph"/>
        <w:numPr>
          <w:ilvl w:val="0"/>
          <w:numId w:val="5"/>
        </w:numPr>
        <w:spacing w:before="120"/>
        <w:rPr>
          <w:color w:val="000000" w:themeColor="text1"/>
          <w:sz w:val="22"/>
          <w:szCs w:val="22"/>
        </w:rPr>
      </w:pPr>
      <w:r w:rsidRPr="00934F41">
        <w:rPr>
          <w:color w:val="000000" w:themeColor="text1"/>
          <w:sz w:val="22"/>
          <w:szCs w:val="22"/>
        </w:rPr>
        <w:t>Policies and Procedures</w:t>
      </w:r>
      <w:r w:rsidR="00934F41" w:rsidRPr="00934F41">
        <w:rPr>
          <w:color w:val="000000" w:themeColor="text1"/>
          <w:sz w:val="22"/>
          <w:szCs w:val="22"/>
        </w:rPr>
        <w:t xml:space="preserve"> are</w:t>
      </w:r>
      <w:r w:rsidRPr="00934F41">
        <w:rPr>
          <w:color w:val="000000" w:themeColor="text1"/>
          <w:sz w:val="22"/>
          <w:szCs w:val="22"/>
        </w:rPr>
        <w:t xml:space="preserve"> available on SharePoint.</w:t>
      </w:r>
    </w:p>
    <w:p w14:paraId="488210E5" w14:textId="77777777" w:rsidR="00A74838" w:rsidRDefault="00A74838" w:rsidP="001151CB">
      <w:pPr>
        <w:rPr>
          <w:rFonts w:cs="Arial"/>
          <w:b/>
          <w:snapToGrid w:val="0"/>
          <w:color w:val="000000"/>
          <w:sz w:val="22"/>
          <w:szCs w:val="22"/>
        </w:rPr>
      </w:pPr>
    </w:p>
    <w:p w14:paraId="40CEF509" w14:textId="77777777" w:rsidR="001151CB" w:rsidRDefault="00A53E9B" w:rsidP="001151CB">
      <w:pPr>
        <w:rPr>
          <w:rFonts w:cs="Arial"/>
          <w:b/>
          <w:sz w:val="22"/>
          <w:szCs w:val="22"/>
        </w:rPr>
      </w:pPr>
      <w:r>
        <w:rPr>
          <w:rFonts w:cs="Arial"/>
          <w:b/>
          <w:snapToGrid w:val="0"/>
          <w:color w:val="000000"/>
          <w:sz w:val="22"/>
          <w:szCs w:val="22"/>
        </w:rPr>
        <w:t>Priority</w:t>
      </w:r>
      <w:r w:rsidR="001151CB" w:rsidRPr="0067573E">
        <w:rPr>
          <w:rFonts w:cs="Arial"/>
          <w:b/>
          <w:sz w:val="22"/>
          <w:szCs w:val="22"/>
        </w:rPr>
        <w:t xml:space="preserve"> 3.</w:t>
      </w:r>
      <w:r w:rsidR="00CF63C3">
        <w:rPr>
          <w:rFonts w:cs="Arial"/>
          <w:b/>
          <w:sz w:val="22"/>
          <w:szCs w:val="22"/>
        </w:rPr>
        <w:t>4</w:t>
      </w:r>
      <w:r>
        <w:rPr>
          <w:rFonts w:cs="Arial"/>
          <w:b/>
          <w:sz w:val="22"/>
          <w:szCs w:val="22"/>
        </w:rPr>
        <w:t xml:space="preserve">: </w:t>
      </w:r>
      <w:r w:rsidR="003E30A5" w:rsidRPr="003E30A5">
        <w:rPr>
          <w:rFonts w:cs="Arial"/>
          <w:b/>
          <w:sz w:val="22"/>
          <w:szCs w:val="22"/>
        </w:rPr>
        <w:t>Continue to support SARA communication system</w:t>
      </w:r>
    </w:p>
    <w:p w14:paraId="5E9B3DEC" w14:textId="77777777" w:rsidR="001151CB" w:rsidRDefault="001151CB" w:rsidP="00A74838">
      <w:pPr>
        <w:ind w:firstLine="360"/>
        <w:rPr>
          <w:rFonts w:cs="Arial"/>
          <w:sz w:val="22"/>
          <w:szCs w:val="22"/>
          <w:u w:val="single"/>
        </w:rPr>
      </w:pPr>
      <w:r w:rsidRPr="0067573E">
        <w:rPr>
          <w:rFonts w:cs="Arial"/>
          <w:sz w:val="22"/>
          <w:szCs w:val="22"/>
          <w:u w:val="single"/>
        </w:rPr>
        <w:t>Strategies:</w:t>
      </w:r>
    </w:p>
    <w:p w14:paraId="04A376E8" w14:textId="77777777" w:rsidR="003E30A5" w:rsidRPr="006629F7" w:rsidRDefault="003E30A5" w:rsidP="006629F7">
      <w:pPr>
        <w:pStyle w:val="ListParagraph"/>
        <w:numPr>
          <w:ilvl w:val="0"/>
          <w:numId w:val="5"/>
        </w:numPr>
        <w:spacing w:before="120"/>
        <w:rPr>
          <w:sz w:val="22"/>
          <w:szCs w:val="22"/>
        </w:rPr>
      </w:pPr>
      <w:r w:rsidRPr="006629F7">
        <w:rPr>
          <w:sz w:val="22"/>
          <w:szCs w:val="22"/>
        </w:rPr>
        <w:t xml:space="preserve">Help Desk staff will continue support and provide training for SARA. </w:t>
      </w:r>
    </w:p>
    <w:p w14:paraId="0E15528A" w14:textId="77777777" w:rsidR="003E30A5" w:rsidRPr="006629F7" w:rsidRDefault="003E30A5" w:rsidP="006629F7">
      <w:pPr>
        <w:pStyle w:val="ListParagraph"/>
        <w:numPr>
          <w:ilvl w:val="0"/>
          <w:numId w:val="5"/>
        </w:numPr>
        <w:spacing w:before="120"/>
        <w:rPr>
          <w:sz w:val="22"/>
          <w:szCs w:val="22"/>
        </w:rPr>
      </w:pPr>
      <w:r w:rsidRPr="006629F7">
        <w:rPr>
          <w:sz w:val="22"/>
          <w:szCs w:val="22"/>
        </w:rPr>
        <w:t>Increase SARA usage 10% by staff over the next 6 months.</w:t>
      </w:r>
    </w:p>
    <w:p w14:paraId="630C2AB5" w14:textId="39809F25" w:rsidR="003E30A5" w:rsidRPr="006629F7" w:rsidRDefault="003E30A5" w:rsidP="006629F7">
      <w:pPr>
        <w:pStyle w:val="ListParagraph"/>
        <w:numPr>
          <w:ilvl w:val="0"/>
          <w:numId w:val="5"/>
        </w:numPr>
        <w:spacing w:before="120"/>
        <w:rPr>
          <w:sz w:val="22"/>
          <w:szCs w:val="22"/>
        </w:rPr>
      </w:pPr>
      <w:r w:rsidRPr="006629F7">
        <w:rPr>
          <w:sz w:val="22"/>
          <w:szCs w:val="22"/>
        </w:rPr>
        <w:t>In</w:t>
      </w:r>
      <w:r w:rsidR="00934F41">
        <w:rPr>
          <w:sz w:val="22"/>
          <w:szCs w:val="22"/>
        </w:rPr>
        <w:t>corporate BEP vendors into SARA and p</w:t>
      </w:r>
      <w:r w:rsidRPr="006629F7">
        <w:rPr>
          <w:sz w:val="22"/>
          <w:szCs w:val="22"/>
        </w:rPr>
        <w:t xml:space="preserve">rovide training to </w:t>
      </w:r>
      <w:r w:rsidR="00934F41">
        <w:rPr>
          <w:sz w:val="22"/>
          <w:szCs w:val="22"/>
        </w:rPr>
        <w:t xml:space="preserve">the </w:t>
      </w:r>
      <w:r w:rsidRPr="006629F7">
        <w:rPr>
          <w:sz w:val="22"/>
          <w:szCs w:val="22"/>
        </w:rPr>
        <w:t>vendors.</w:t>
      </w:r>
    </w:p>
    <w:p w14:paraId="64CF52E5" w14:textId="18F074FC" w:rsidR="001151CB" w:rsidRDefault="003E30A5" w:rsidP="006629F7">
      <w:pPr>
        <w:pStyle w:val="ListParagraph"/>
        <w:numPr>
          <w:ilvl w:val="0"/>
          <w:numId w:val="5"/>
        </w:numPr>
        <w:spacing w:before="120"/>
        <w:rPr>
          <w:sz w:val="22"/>
          <w:szCs w:val="22"/>
        </w:rPr>
      </w:pPr>
      <w:r w:rsidRPr="006629F7">
        <w:rPr>
          <w:sz w:val="22"/>
          <w:szCs w:val="22"/>
        </w:rPr>
        <w:t>Incorporate CRPs into SARA.</w:t>
      </w:r>
    </w:p>
    <w:p w14:paraId="5BC49B65" w14:textId="77777777" w:rsidR="00934F41" w:rsidRPr="00934F41" w:rsidRDefault="00934F41" w:rsidP="00934F41">
      <w:pPr>
        <w:spacing w:before="120"/>
        <w:ind w:left="720"/>
        <w:rPr>
          <w:sz w:val="22"/>
          <w:szCs w:val="22"/>
        </w:rPr>
      </w:pPr>
    </w:p>
    <w:p w14:paraId="00ABFFAD" w14:textId="77777777" w:rsidR="001151CB" w:rsidRDefault="001151CB" w:rsidP="00904743">
      <w:pPr>
        <w:ind w:firstLine="360"/>
        <w:rPr>
          <w:rFonts w:cs="Arial"/>
          <w:sz w:val="22"/>
          <w:szCs w:val="22"/>
          <w:u w:val="single"/>
        </w:rPr>
      </w:pPr>
      <w:r w:rsidRPr="004617F9">
        <w:rPr>
          <w:rFonts w:cs="Arial"/>
          <w:sz w:val="22"/>
          <w:szCs w:val="22"/>
          <w:u w:val="single"/>
        </w:rPr>
        <w:t>Performance Indicators:</w:t>
      </w:r>
    </w:p>
    <w:p w14:paraId="617C3336" w14:textId="05786A3A" w:rsidR="003E30A5" w:rsidRPr="00934F41" w:rsidRDefault="003E30A5" w:rsidP="006629F7">
      <w:pPr>
        <w:pStyle w:val="ListParagraph"/>
        <w:numPr>
          <w:ilvl w:val="0"/>
          <w:numId w:val="5"/>
        </w:numPr>
        <w:spacing w:before="120"/>
        <w:rPr>
          <w:color w:val="000000" w:themeColor="text1"/>
          <w:sz w:val="22"/>
          <w:szCs w:val="22"/>
        </w:rPr>
      </w:pPr>
      <w:r w:rsidRPr="00934F41">
        <w:rPr>
          <w:color w:val="000000" w:themeColor="text1"/>
          <w:sz w:val="22"/>
          <w:szCs w:val="22"/>
        </w:rPr>
        <w:t xml:space="preserve">SARA interface </w:t>
      </w:r>
      <w:r w:rsidR="00934F41" w:rsidRPr="00934F41">
        <w:rPr>
          <w:color w:val="000000" w:themeColor="text1"/>
          <w:sz w:val="22"/>
          <w:szCs w:val="22"/>
        </w:rPr>
        <w:t xml:space="preserve">is fully </w:t>
      </w:r>
      <w:r w:rsidRPr="00934F41">
        <w:rPr>
          <w:color w:val="000000" w:themeColor="text1"/>
          <w:sz w:val="22"/>
          <w:szCs w:val="22"/>
        </w:rPr>
        <w:t>functional.</w:t>
      </w:r>
    </w:p>
    <w:p w14:paraId="74C594A1" w14:textId="77777777" w:rsidR="003E30A5" w:rsidRPr="00934F41" w:rsidRDefault="003E30A5" w:rsidP="006629F7">
      <w:pPr>
        <w:pStyle w:val="ListParagraph"/>
        <w:numPr>
          <w:ilvl w:val="0"/>
          <w:numId w:val="5"/>
        </w:numPr>
        <w:spacing w:before="120"/>
        <w:rPr>
          <w:color w:val="000000" w:themeColor="text1"/>
          <w:sz w:val="22"/>
          <w:szCs w:val="22"/>
        </w:rPr>
      </w:pPr>
      <w:r w:rsidRPr="00934F41">
        <w:rPr>
          <w:color w:val="000000" w:themeColor="text1"/>
          <w:sz w:val="22"/>
          <w:szCs w:val="22"/>
        </w:rPr>
        <w:t>SARA use increased by 10% by all staff.</w:t>
      </w:r>
    </w:p>
    <w:p w14:paraId="5AE3CD03" w14:textId="44D972ED" w:rsidR="003E30A5" w:rsidRPr="00934F41" w:rsidRDefault="00934F41" w:rsidP="006629F7">
      <w:pPr>
        <w:pStyle w:val="ListParagraph"/>
        <w:numPr>
          <w:ilvl w:val="0"/>
          <w:numId w:val="5"/>
        </w:numPr>
        <w:spacing w:before="12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BEP vendors use and respond to</w:t>
      </w:r>
      <w:r w:rsidR="003E30A5" w:rsidRPr="00934F41">
        <w:rPr>
          <w:color w:val="000000" w:themeColor="text1"/>
          <w:sz w:val="22"/>
          <w:szCs w:val="22"/>
        </w:rPr>
        <w:t xml:space="preserve"> SARA notifications.</w:t>
      </w:r>
    </w:p>
    <w:p w14:paraId="703CD4E9" w14:textId="694642E9" w:rsidR="000E3DFF" w:rsidRPr="00934F41" w:rsidRDefault="00934F41" w:rsidP="006629F7">
      <w:pPr>
        <w:pStyle w:val="ListParagraph"/>
        <w:numPr>
          <w:ilvl w:val="0"/>
          <w:numId w:val="5"/>
        </w:numPr>
        <w:spacing w:before="12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Staff and CRPs use</w:t>
      </w:r>
      <w:r w:rsidR="003E30A5" w:rsidRPr="00934F41">
        <w:rPr>
          <w:color w:val="000000" w:themeColor="text1"/>
          <w:sz w:val="22"/>
          <w:szCs w:val="22"/>
        </w:rPr>
        <w:t xml:space="preserve"> SARA for communication.</w:t>
      </w:r>
    </w:p>
    <w:p w14:paraId="68C0F344" w14:textId="77777777" w:rsidR="000E3DFF" w:rsidRPr="00A74838" w:rsidRDefault="000E3DFF" w:rsidP="000E3DFF">
      <w:pPr>
        <w:ind w:left="1080"/>
        <w:rPr>
          <w:rFonts w:cs="Arial"/>
          <w:b/>
          <w:snapToGrid w:val="0"/>
          <w:color w:val="000000"/>
          <w:sz w:val="22"/>
          <w:szCs w:val="22"/>
        </w:rPr>
      </w:pPr>
    </w:p>
    <w:p w14:paraId="4D416506" w14:textId="77777777" w:rsidR="003E30A5" w:rsidRDefault="003E30A5" w:rsidP="004A0FCC">
      <w:pPr>
        <w:rPr>
          <w:rFonts w:cs="Arial"/>
          <w:b/>
          <w:snapToGrid w:val="0"/>
          <w:color w:val="000000"/>
          <w:sz w:val="22"/>
          <w:szCs w:val="22"/>
        </w:rPr>
      </w:pPr>
    </w:p>
    <w:p w14:paraId="60CD718B" w14:textId="77777777" w:rsidR="004A0FCC" w:rsidRPr="007F3AF3" w:rsidRDefault="004A0FCC" w:rsidP="004A0FCC">
      <w:pPr>
        <w:rPr>
          <w:rFonts w:cs="Arial"/>
          <w:b/>
          <w:snapToGrid w:val="0"/>
          <w:color w:val="000000"/>
          <w:sz w:val="22"/>
          <w:szCs w:val="22"/>
        </w:rPr>
      </w:pPr>
      <w:r w:rsidRPr="007F3AF3">
        <w:rPr>
          <w:rFonts w:cs="Arial"/>
          <w:b/>
          <w:snapToGrid w:val="0"/>
          <w:color w:val="000000"/>
          <w:sz w:val="22"/>
          <w:szCs w:val="22"/>
        </w:rPr>
        <w:t>Priority 3.</w:t>
      </w:r>
      <w:r w:rsidR="006E3C30">
        <w:rPr>
          <w:rFonts w:cs="Arial"/>
          <w:b/>
          <w:snapToGrid w:val="0"/>
          <w:color w:val="000000"/>
          <w:sz w:val="22"/>
          <w:szCs w:val="22"/>
        </w:rPr>
        <w:t>5</w:t>
      </w:r>
      <w:r w:rsidR="00B51EF9">
        <w:rPr>
          <w:rFonts w:cs="Arial"/>
          <w:b/>
          <w:snapToGrid w:val="0"/>
          <w:color w:val="000000"/>
          <w:sz w:val="22"/>
          <w:szCs w:val="22"/>
        </w:rPr>
        <w:t xml:space="preserve">: </w:t>
      </w:r>
      <w:r w:rsidR="003E30A5" w:rsidRPr="003E30A5">
        <w:rPr>
          <w:rFonts w:cs="Arial"/>
          <w:b/>
          <w:snapToGrid w:val="0"/>
          <w:color w:val="000000"/>
          <w:sz w:val="22"/>
          <w:szCs w:val="22"/>
        </w:rPr>
        <w:t>Explore and improve technology usage</w:t>
      </w:r>
    </w:p>
    <w:p w14:paraId="4489BD95" w14:textId="77777777" w:rsidR="004A0FCC" w:rsidRPr="004A0FCC" w:rsidRDefault="004A0FCC" w:rsidP="004A0FCC">
      <w:pPr>
        <w:ind w:firstLine="360"/>
        <w:rPr>
          <w:rFonts w:cs="Arial"/>
          <w:snapToGrid w:val="0"/>
          <w:color w:val="000000"/>
          <w:sz w:val="22"/>
          <w:szCs w:val="22"/>
          <w:u w:val="single"/>
        </w:rPr>
      </w:pPr>
      <w:r w:rsidRPr="004A0FCC">
        <w:rPr>
          <w:rFonts w:cs="Arial"/>
          <w:snapToGrid w:val="0"/>
          <w:color w:val="000000"/>
          <w:sz w:val="22"/>
          <w:szCs w:val="22"/>
          <w:u w:val="single"/>
        </w:rPr>
        <w:t>Strategies:</w:t>
      </w:r>
    </w:p>
    <w:p w14:paraId="733AE008" w14:textId="77777777" w:rsidR="003E30A5" w:rsidRPr="006629F7" w:rsidRDefault="003E30A5" w:rsidP="006629F7">
      <w:pPr>
        <w:pStyle w:val="ListParagraph"/>
        <w:numPr>
          <w:ilvl w:val="0"/>
          <w:numId w:val="5"/>
        </w:numPr>
        <w:spacing w:before="120"/>
        <w:rPr>
          <w:sz w:val="22"/>
          <w:szCs w:val="22"/>
        </w:rPr>
      </w:pPr>
      <w:r w:rsidRPr="006629F7">
        <w:rPr>
          <w:sz w:val="22"/>
          <w:szCs w:val="22"/>
        </w:rPr>
        <w:t xml:space="preserve">Replace current Intranet by implementing SharePoint and training staff. </w:t>
      </w:r>
    </w:p>
    <w:p w14:paraId="34B18A1E" w14:textId="375714B8" w:rsidR="003E30A5" w:rsidRPr="006629F7" w:rsidRDefault="003E30A5" w:rsidP="006629F7">
      <w:pPr>
        <w:pStyle w:val="ListParagraph"/>
        <w:numPr>
          <w:ilvl w:val="0"/>
          <w:numId w:val="5"/>
        </w:numPr>
        <w:spacing w:before="120"/>
        <w:rPr>
          <w:sz w:val="22"/>
          <w:szCs w:val="22"/>
        </w:rPr>
      </w:pPr>
      <w:r w:rsidRPr="006629F7">
        <w:rPr>
          <w:sz w:val="22"/>
          <w:szCs w:val="22"/>
        </w:rPr>
        <w:t xml:space="preserve">Explore </w:t>
      </w:r>
      <w:r w:rsidR="00EE4A0C">
        <w:rPr>
          <w:sz w:val="22"/>
          <w:szCs w:val="22"/>
        </w:rPr>
        <w:t xml:space="preserve">internal </w:t>
      </w:r>
      <w:r w:rsidRPr="006629F7">
        <w:rPr>
          <w:sz w:val="22"/>
          <w:szCs w:val="22"/>
        </w:rPr>
        <w:t xml:space="preserve">IT staff </w:t>
      </w:r>
      <w:r w:rsidR="00EE4A0C">
        <w:rPr>
          <w:sz w:val="22"/>
          <w:szCs w:val="22"/>
        </w:rPr>
        <w:t>possibility</w:t>
      </w:r>
      <w:r w:rsidRPr="006629F7">
        <w:rPr>
          <w:sz w:val="22"/>
          <w:szCs w:val="22"/>
        </w:rPr>
        <w:t>.</w:t>
      </w:r>
    </w:p>
    <w:p w14:paraId="1A0C7A71" w14:textId="36F1F9A7" w:rsidR="004A0FCC" w:rsidRDefault="003E30A5" w:rsidP="006629F7">
      <w:pPr>
        <w:pStyle w:val="ListParagraph"/>
        <w:numPr>
          <w:ilvl w:val="0"/>
          <w:numId w:val="5"/>
        </w:numPr>
        <w:spacing w:before="120"/>
        <w:rPr>
          <w:sz w:val="22"/>
          <w:szCs w:val="22"/>
        </w:rPr>
      </w:pPr>
      <w:r w:rsidRPr="006629F7">
        <w:rPr>
          <w:sz w:val="22"/>
          <w:szCs w:val="22"/>
        </w:rPr>
        <w:t>Set up a “Text DVR” number for anyone to request additional information about DVR to increase outreach.</w:t>
      </w:r>
    </w:p>
    <w:p w14:paraId="7C033D3A" w14:textId="77777777" w:rsidR="00EE4A0C" w:rsidRPr="00EE4A0C" w:rsidRDefault="00EE4A0C" w:rsidP="00EE4A0C">
      <w:pPr>
        <w:spacing w:before="120"/>
        <w:ind w:left="720"/>
        <w:rPr>
          <w:color w:val="000000" w:themeColor="text1"/>
          <w:sz w:val="22"/>
          <w:szCs w:val="22"/>
        </w:rPr>
      </w:pPr>
    </w:p>
    <w:p w14:paraId="6BC1F6D9" w14:textId="77777777" w:rsidR="004A0FCC" w:rsidRPr="00EE4A0C" w:rsidRDefault="004A0FCC" w:rsidP="004A0FCC">
      <w:pPr>
        <w:ind w:firstLine="360"/>
        <w:rPr>
          <w:rFonts w:cs="Arial"/>
          <w:snapToGrid w:val="0"/>
          <w:color w:val="000000" w:themeColor="text1"/>
          <w:sz w:val="22"/>
          <w:szCs w:val="22"/>
          <w:u w:val="single"/>
        </w:rPr>
      </w:pPr>
      <w:r w:rsidRPr="00EE4A0C">
        <w:rPr>
          <w:rFonts w:cs="Arial"/>
          <w:snapToGrid w:val="0"/>
          <w:color w:val="000000" w:themeColor="text1"/>
          <w:sz w:val="22"/>
          <w:szCs w:val="22"/>
          <w:u w:val="single"/>
        </w:rPr>
        <w:t>Performance Indicators:</w:t>
      </w:r>
    </w:p>
    <w:p w14:paraId="0B27CCB6" w14:textId="275BCCB3" w:rsidR="003E30A5" w:rsidRPr="00EE4A0C" w:rsidRDefault="00EE4A0C" w:rsidP="006629F7">
      <w:pPr>
        <w:pStyle w:val="ListParagraph"/>
        <w:numPr>
          <w:ilvl w:val="0"/>
          <w:numId w:val="5"/>
        </w:numPr>
        <w:spacing w:before="12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SharePoint i</w:t>
      </w:r>
      <w:r w:rsidR="003E30A5" w:rsidRPr="00EE4A0C">
        <w:rPr>
          <w:color w:val="000000" w:themeColor="text1"/>
          <w:sz w:val="22"/>
          <w:szCs w:val="22"/>
        </w:rPr>
        <w:t>mplemented</w:t>
      </w:r>
      <w:r>
        <w:rPr>
          <w:color w:val="000000" w:themeColor="text1"/>
          <w:sz w:val="22"/>
          <w:szCs w:val="22"/>
        </w:rPr>
        <w:t xml:space="preserve"> and staff is trained on use</w:t>
      </w:r>
      <w:r w:rsidR="003E30A5" w:rsidRPr="00EE4A0C">
        <w:rPr>
          <w:color w:val="000000" w:themeColor="text1"/>
          <w:sz w:val="22"/>
          <w:szCs w:val="22"/>
        </w:rPr>
        <w:t>.</w:t>
      </w:r>
    </w:p>
    <w:p w14:paraId="10E5088F" w14:textId="356F4CD0" w:rsidR="003E30A5" w:rsidRPr="00EE4A0C" w:rsidRDefault="003E30A5" w:rsidP="006629F7">
      <w:pPr>
        <w:pStyle w:val="ListParagraph"/>
        <w:numPr>
          <w:ilvl w:val="0"/>
          <w:numId w:val="5"/>
        </w:numPr>
        <w:spacing w:before="120"/>
        <w:rPr>
          <w:color w:val="000000" w:themeColor="text1"/>
          <w:sz w:val="22"/>
          <w:szCs w:val="22"/>
        </w:rPr>
      </w:pPr>
      <w:r w:rsidRPr="00EE4A0C">
        <w:rPr>
          <w:color w:val="000000" w:themeColor="text1"/>
          <w:sz w:val="22"/>
          <w:szCs w:val="22"/>
        </w:rPr>
        <w:t xml:space="preserve">IT </w:t>
      </w:r>
      <w:r w:rsidR="00EE4A0C">
        <w:rPr>
          <w:color w:val="000000" w:themeColor="text1"/>
          <w:sz w:val="22"/>
          <w:szCs w:val="22"/>
        </w:rPr>
        <w:t xml:space="preserve">support is </w:t>
      </w:r>
      <w:r w:rsidRPr="00EE4A0C">
        <w:rPr>
          <w:color w:val="000000" w:themeColor="text1"/>
          <w:sz w:val="22"/>
          <w:szCs w:val="22"/>
        </w:rPr>
        <w:t>resolved.</w:t>
      </w:r>
    </w:p>
    <w:p w14:paraId="3D861065" w14:textId="77777777" w:rsidR="003E30A5" w:rsidRPr="00EE4A0C" w:rsidRDefault="003E30A5" w:rsidP="006629F7">
      <w:pPr>
        <w:pStyle w:val="ListParagraph"/>
        <w:numPr>
          <w:ilvl w:val="0"/>
          <w:numId w:val="5"/>
        </w:numPr>
        <w:spacing w:before="120"/>
        <w:rPr>
          <w:color w:val="000000" w:themeColor="text1"/>
          <w:sz w:val="22"/>
          <w:szCs w:val="22"/>
        </w:rPr>
      </w:pPr>
      <w:r w:rsidRPr="00EE4A0C">
        <w:rPr>
          <w:color w:val="000000" w:themeColor="text1"/>
          <w:sz w:val="22"/>
          <w:szCs w:val="22"/>
        </w:rPr>
        <w:t>Text DVR number set up and functioning.</w:t>
      </w:r>
    </w:p>
    <w:p w14:paraId="5B2FC03E" w14:textId="77777777" w:rsidR="00231F9B" w:rsidRDefault="00231F9B" w:rsidP="00231F9B">
      <w:pPr>
        <w:rPr>
          <w:rFonts w:cs="Arial"/>
          <w:sz w:val="22"/>
          <w:szCs w:val="22"/>
        </w:rPr>
      </w:pPr>
    </w:p>
    <w:p w14:paraId="51EEE449" w14:textId="77777777" w:rsidR="00231F9B" w:rsidRPr="007F3AF3" w:rsidRDefault="00231F9B" w:rsidP="00231F9B">
      <w:pPr>
        <w:rPr>
          <w:rFonts w:cs="Arial"/>
          <w:b/>
          <w:snapToGrid w:val="0"/>
          <w:color w:val="000000"/>
          <w:sz w:val="22"/>
          <w:szCs w:val="22"/>
        </w:rPr>
      </w:pPr>
      <w:r w:rsidRPr="007F3AF3">
        <w:rPr>
          <w:rFonts w:cs="Arial"/>
          <w:b/>
          <w:snapToGrid w:val="0"/>
          <w:color w:val="000000"/>
          <w:sz w:val="22"/>
          <w:szCs w:val="22"/>
        </w:rPr>
        <w:t>Priority 3.</w:t>
      </w:r>
      <w:r>
        <w:rPr>
          <w:rFonts w:cs="Arial"/>
          <w:b/>
          <w:snapToGrid w:val="0"/>
          <w:color w:val="000000"/>
          <w:sz w:val="22"/>
          <w:szCs w:val="22"/>
        </w:rPr>
        <w:t xml:space="preserve">6: </w:t>
      </w:r>
      <w:r w:rsidRPr="00231F9B">
        <w:rPr>
          <w:rFonts w:cs="Arial"/>
          <w:b/>
          <w:snapToGrid w:val="0"/>
          <w:color w:val="000000"/>
          <w:sz w:val="22"/>
          <w:szCs w:val="22"/>
        </w:rPr>
        <w:t>Review existing Policies and Procedures</w:t>
      </w:r>
    </w:p>
    <w:p w14:paraId="54B8B596" w14:textId="77777777" w:rsidR="00231F9B" w:rsidRPr="004A0FCC" w:rsidRDefault="00231F9B" w:rsidP="00231F9B">
      <w:pPr>
        <w:ind w:firstLine="360"/>
        <w:rPr>
          <w:rFonts w:cs="Arial"/>
          <w:snapToGrid w:val="0"/>
          <w:color w:val="000000"/>
          <w:sz w:val="22"/>
          <w:szCs w:val="22"/>
          <w:u w:val="single"/>
        </w:rPr>
      </w:pPr>
      <w:r w:rsidRPr="004A0FCC">
        <w:rPr>
          <w:rFonts w:cs="Arial"/>
          <w:snapToGrid w:val="0"/>
          <w:color w:val="000000"/>
          <w:sz w:val="22"/>
          <w:szCs w:val="22"/>
          <w:u w:val="single"/>
        </w:rPr>
        <w:t>Strategies:</w:t>
      </w:r>
    </w:p>
    <w:p w14:paraId="4D1B1901" w14:textId="77777777" w:rsidR="00231F9B" w:rsidRPr="006629F7" w:rsidRDefault="00231F9B" w:rsidP="006629F7">
      <w:pPr>
        <w:pStyle w:val="ListParagraph"/>
        <w:numPr>
          <w:ilvl w:val="0"/>
          <w:numId w:val="5"/>
        </w:numPr>
        <w:spacing w:before="120"/>
        <w:rPr>
          <w:sz w:val="22"/>
          <w:szCs w:val="22"/>
        </w:rPr>
      </w:pPr>
      <w:r w:rsidRPr="006629F7">
        <w:rPr>
          <w:sz w:val="22"/>
          <w:szCs w:val="22"/>
        </w:rPr>
        <w:t xml:space="preserve">Revise existing policies. </w:t>
      </w:r>
    </w:p>
    <w:p w14:paraId="239B0937" w14:textId="449A7C4D" w:rsidR="00231F9B" w:rsidRPr="006629F7" w:rsidRDefault="00231F9B" w:rsidP="006629F7">
      <w:pPr>
        <w:pStyle w:val="ListParagraph"/>
        <w:numPr>
          <w:ilvl w:val="0"/>
          <w:numId w:val="5"/>
        </w:numPr>
        <w:spacing w:before="120"/>
        <w:rPr>
          <w:sz w:val="22"/>
          <w:szCs w:val="22"/>
        </w:rPr>
      </w:pPr>
      <w:r w:rsidRPr="006629F7">
        <w:rPr>
          <w:sz w:val="22"/>
          <w:szCs w:val="22"/>
        </w:rPr>
        <w:lastRenderedPageBreak/>
        <w:t xml:space="preserve">Obtain SVRC approval on </w:t>
      </w:r>
      <w:r w:rsidR="00EE4A0C">
        <w:rPr>
          <w:sz w:val="22"/>
          <w:szCs w:val="22"/>
        </w:rPr>
        <w:t xml:space="preserve">policies related to </w:t>
      </w:r>
      <w:r w:rsidRPr="006629F7">
        <w:rPr>
          <w:sz w:val="22"/>
          <w:szCs w:val="22"/>
        </w:rPr>
        <w:t>service delivery.</w:t>
      </w:r>
    </w:p>
    <w:p w14:paraId="0DBD5242" w14:textId="3D6EDC33" w:rsidR="00231F9B" w:rsidRDefault="00231F9B" w:rsidP="006629F7">
      <w:pPr>
        <w:pStyle w:val="ListParagraph"/>
        <w:numPr>
          <w:ilvl w:val="0"/>
          <w:numId w:val="5"/>
        </w:numPr>
        <w:spacing w:before="120"/>
        <w:rPr>
          <w:sz w:val="22"/>
          <w:szCs w:val="22"/>
        </w:rPr>
      </w:pPr>
      <w:r w:rsidRPr="006629F7">
        <w:rPr>
          <w:sz w:val="22"/>
          <w:szCs w:val="22"/>
        </w:rPr>
        <w:t>Revise client services procedures.</w:t>
      </w:r>
    </w:p>
    <w:p w14:paraId="61025D8D" w14:textId="77777777" w:rsidR="00EE4A0C" w:rsidRPr="00EE4A0C" w:rsidRDefault="00EE4A0C" w:rsidP="00EE4A0C">
      <w:pPr>
        <w:spacing w:before="120"/>
        <w:ind w:left="720"/>
        <w:rPr>
          <w:sz w:val="22"/>
          <w:szCs w:val="22"/>
        </w:rPr>
      </w:pPr>
    </w:p>
    <w:p w14:paraId="33096832" w14:textId="77777777" w:rsidR="00231F9B" w:rsidRDefault="00231F9B" w:rsidP="00231F9B">
      <w:pPr>
        <w:ind w:firstLine="360"/>
        <w:rPr>
          <w:rFonts w:cs="Arial"/>
          <w:snapToGrid w:val="0"/>
          <w:color w:val="000000"/>
          <w:sz w:val="22"/>
          <w:szCs w:val="22"/>
          <w:u w:val="single"/>
        </w:rPr>
      </w:pPr>
      <w:r w:rsidRPr="004A0FCC">
        <w:rPr>
          <w:rFonts w:cs="Arial"/>
          <w:snapToGrid w:val="0"/>
          <w:color w:val="000000"/>
          <w:sz w:val="22"/>
          <w:szCs w:val="22"/>
          <w:u w:val="single"/>
        </w:rPr>
        <w:t>Performance Indicators:</w:t>
      </w:r>
    </w:p>
    <w:p w14:paraId="0AEF252D" w14:textId="67F03B52" w:rsidR="00231F9B" w:rsidRPr="00EE4A0C" w:rsidRDefault="00231F9B" w:rsidP="006629F7">
      <w:pPr>
        <w:pStyle w:val="ListParagraph"/>
        <w:numPr>
          <w:ilvl w:val="0"/>
          <w:numId w:val="5"/>
        </w:numPr>
        <w:spacing w:before="120"/>
        <w:rPr>
          <w:color w:val="000000" w:themeColor="text1"/>
          <w:sz w:val="22"/>
          <w:szCs w:val="22"/>
        </w:rPr>
      </w:pPr>
      <w:r w:rsidRPr="00EE4A0C">
        <w:rPr>
          <w:color w:val="000000" w:themeColor="text1"/>
          <w:sz w:val="22"/>
          <w:szCs w:val="22"/>
        </w:rPr>
        <w:t>New policies written</w:t>
      </w:r>
      <w:r w:rsidR="00EE4A0C">
        <w:rPr>
          <w:color w:val="000000" w:themeColor="text1"/>
          <w:sz w:val="22"/>
          <w:szCs w:val="22"/>
        </w:rPr>
        <w:t xml:space="preserve"> and all staff is trained on the policies. </w:t>
      </w:r>
    </w:p>
    <w:p w14:paraId="1371EF1D" w14:textId="77777777" w:rsidR="00231F9B" w:rsidRPr="00EE4A0C" w:rsidRDefault="00231F9B" w:rsidP="006629F7">
      <w:pPr>
        <w:pStyle w:val="ListParagraph"/>
        <w:numPr>
          <w:ilvl w:val="0"/>
          <w:numId w:val="5"/>
        </w:numPr>
        <w:spacing w:before="120"/>
        <w:rPr>
          <w:color w:val="000000" w:themeColor="text1"/>
          <w:sz w:val="22"/>
          <w:szCs w:val="22"/>
        </w:rPr>
      </w:pPr>
      <w:r w:rsidRPr="00EE4A0C">
        <w:rPr>
          <w:color w:val="000000" w:themeColor="text1"/>
          <w:sz w:val="22"/>
          <w:szCs w:val="22"/>
        </w:rPr>
        <w:t>Policies are posted publically.</w:t>
      </w:r>
    </w:p>
    <w:p w14:paraId="14EEF51E" w14:textId="576AB366" w:rsidR="00231F9B" w:rsidRPr="00EE4A0C" w:rsidRDefault="00EE4A0C" w:rsidP="006629F7">
      <w:pPr>
        <w:pStyle w:val="ListParagraph"/>
        <w:numPr>
          <w:ilvl w:val="0"/>
          <w:numId w:val="5"/>
        </w:numPr>
        <w:spacing w:before="12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New procedures are written and all staff is trained on the procedures</w:t>
      </w:r>
      <w:r w:rsidR="00231F9B" w:rsidRPr="00EE4A0C">
        <w:rPr>
          <w:color w:val="000000" w:themeColor="text1"/>
          <w:sz w:val="22"/>
          <w:szCs w:val="22"/>
        </w:rPr>
        <w:t>.</w:t>
      </w:r>
    </w:p>
    <w:p w14:paraId="2E3E419D" w14:textId="77777777" w:rsidR="003E30A5" w:rsidRDefault="003E30A5" w:rsidP="003E30A5">
      <w:pPr>
        <w:rPr>
          <w:rFonts w:cs="Arial"/>
          <w:snapToGrid w:val="0"/>
          <w:color w:val="000000"/>
          <w:sz w:val="22"/>
          <w:szCs w:val="22"/>
        </w:rPr>
      </w:pPr>
    </w:p>
    <w:p w14:paraId="2567E2FA" w14:textId="07F6A96D" w:rsidR="00334C63" w:rsidRDefault="000D3241" w:rsidP="003E30A5">
      <w:pPr>
        <w:rPr>
          <w:rFonts w:cs="Arial"/>
          <w:b/>
          <w:sz w:val="22"/>
          <w:szCs w:val="22"/>
          <w:u w:val="single"/>
        </w:rPr>
      </w:pPr>
      <w:r w:rsidRPr="00872101">
        <w:rPr>
          <w:rFonts w:cs="Arial"/>
          <w:b/>
          <w:sz w:val="22"/>
          <w:szCs w:val="22"/>
          <w:u w:val="single"/>
        </w:rPr>
        <w:t xml:space="preserve">Goal 4 – </w:t>
      </w:r>
      <w:r w:rsidR="00EE4A0C">
        <w:rPr>
          <w:rFonts w:cs="Arial"/>
          <w:b/>
          <w:sz w:val="22"/>
          <w:szCs w:val="22"/>
          <w:u w:val="single"/>
        </w:rPr>
        <w:t xml:space="preserve">Leadership in WIOA: </w:t>
      </w:r>
      <w:r w:rsidRPr="00872101">
        <w:rPr>
          <w:rFonts w:cs="Arial"/>
          <w:b/>
          <w:sz w:val="22"/>
          <w:szCs w:val="22"/>
          <w:u w:val="single"/>
        </w:rPr>
        <w:t xml:space="preserve">DVR will </w:t>
      </w:r>
      <w:r w:rsidR="00334C63">
        <w:rPr>
          <w:rFonts w:cs="Arial"/>
          <w:b/>
          <w:sz w:val="22"/>
          <w:szCs w:val="22"/>
          <w:u w:val="single"/>
        </w:rPr>
        <w:t>provide leadership in the workforce</w:t>
      </w:r>
      <w:r w:rsidR="00EE4A0C">
        <w:rPr>
          <w:rFonts w:cs="Arial"/>
          <w:b/>
          <w:sz w:val="22"/>
          <w:szCs w:val="22"/>
          <w:u w:val="single"/>
        </w:rPr>
        <w:t xml:space="preserve"> development</w:t>
      </w:r>
      <w:r w:rsidR="00334C63">
        <w:rPr>
          <w:rFonts w:cs="Arial"/>
          <w:b/>
          <w:sz w:val="22"/>
          <w:szCs w:val="22"/>
          <w:u w:val="single"/>
        </w:rPr>
        <w:t xml:space="preserve"> system</w:t>
      </w:r>
    </w:p>
    <w:p w14:paraId="64644495" w14:textId="77777777" w:rsidR="008E4741" w:rsidRDefault="008E4741" w:rsidP="00B5730B">
      <w:pPr>
        <w:rPr>
          <w:rFonts w:cs="Arial"/>
          <w:sz w:val="22"/>
          <w:szCs w:val="22"/>
        </w:rPr>
      </w:pPr>
    </w:p>
    <w:p w14:paraId="1D7B5A7A" w14:textId="6CDCC483" w:rsidR="00401B00" w:rsidRDefault="00B5730B" w:rsidP="00B5730B">
      <w:pPr>
        <w:rPr>
          <w:rFonts w:cs="Arial"/>
          <w:sz w:val="22"/>
          <w:szCs w:val="22"/>
        </w:rPr>
      </w:pPr>
      <w:r w:rsidRPr="00C30194">
        <w:rPr>
          <w:rFonts w:cs="Arial"/>
          <w:sz w:val="22"/>
          <w:szCs w:val="22"/>
        </w:rPr>
        <w:t>This go</w:t>
      </w:r>
      <w:r w:rsidR="008E4741">
        <w:rPr>
          <w:rFonts w:cs="Arial"/>
          <w:sz w:val="22"/>
          <w:szCs w:val="22"/>
        </w:rPr>
        <w:t>al is intended to strengthen DVR’s</w:t>
      </w:r>
      <w:r w:rsidRPr="00C30194">
        <w:rPr>
          <w:rFonts w:cs="Arial"/>
          <w:sz w:val="22"/>
          <w:szCs w:val="22"/>
        </w:rPr>
        <w:t xml:space="preserve"> connection to other programs that serve individuals with disabilities</w:t>
      </w:r>
      <w:r w:rsidR="00401B00">
        <w:rPr>
          <w:rFonts w:cs="Arial"/>
          <w:sz w:val="22"/>
          <w:szCs w:val="22"/>
        </w:rPr>
        <w:t>.</w:t>
      </w:r>
    </w:p>
    <w:p w14:paraId="204AC301" w14:textId="77777777" w:rsidR="00B5730B" w:rsidRPr="00C30194" w:rsidRDefault="00B5730B" w:rsidP="000D3241">
      <w:pPr>
        <w:rPr>
          <w:rFonts w:cs="Arial"/>
          <w:b/>
          <w:snapToGrid w:val="0"/>
          <w:color w:val="000000"/>
          <w:sz w:val="22"/>
          <w:szCs w:val="22"/>
        </w:rPr>
      </w:pPr>
    </w:p>
    <w:p w14:paraId="6F27B82E" w14:textId="77777777" w:rsidR="00334C63" w:rsidRDefault="001151CB" w:rsidP="001151CB">
      <w:pPr>
        <w:rPr>
          <w:rFonts w:cs="Arial"/>
          <w:b/>
          <w:snapToGrid w:val="0"/>
          <w:color w:val="000000"/>
          <w:sz w:val="22"/>
          <w:szCs w:val="22"/>
        </w:rPr>
      </w:pPr>
      <w:r>
        <w:rPr>
          <w:rFonts w:cs="Arial"/>
          <w:b/>
          <w:snapToGrid w:val="0"/>
          <w:color w:val="000000"/>
          <w:sz w:val="22"/>
          <w:szCs w:val="22"/>
        </w:rPr>
        <w:t>Priority</w:t>
      </w:r>
      <w:r w:rsidR="00380DD8" w:rsidRPr="001E3878">
        <w:rPr>
          <w:rFonts w:cs="Arial"/>
          <w:b/>
          <w:snapToGrid w:val="0"/>
          <w:color w:val="000000"/>
          <w:sz w:val="22"/>
          <w:szCs w:val="22"/>
        </w:rPr>
        <w:t xml:space="preserve"> 4.1</w:t>
      </w:r>
      <w:r w:rsidR="00A53E9B">
        <w:rPr>
          <w:rFonts w:cs="Arial"/>
          <w:b/>
          <w:snapToGrid w:val="0"/>
          <w:color w:val="000000"/>
          <w:sz w:val="22"/>
          <w:szCs w:val="22"/>
        </w:rPr>
        <w:t xml:space="preserve">: </w:t>
      </w:r>
      <w:r w:rsidR="00231F9B" w:rsidRPr="00231F9B">
        <w:rPr>
          <w:rFonts w:cs="Arial"/>
          <w:b/>
          <w:snapToGrid w:val="0"/>
          <w:color w:val="000000"/>
          <w:sz w:val="22"/>
          <w:szCs w:val="22"/>
        </w:rPr>
        <w:t>Improve communication between the WIOA partners</w:t>
      </w:r>
    </w:p>
    <w:p w14:paraId="61D1AD1A" w14:textId="77777777" w:rsidR="00126DCD" w:rsidRDefault="00380DD8" w:rsidP="00A74838">
      <w:pPr>
        <w:spacing w:line="276" w:lineRule="auto"/>
        <w:contextualSpacing/>
        <w:rPr>
          <w:rFonts w:cs="Arial"/>
          <w:sz w:val="22"/>
          <w:szCs w:val="22"/>
        </w:rPr>
      </w:pPr>
      <w:r w:rsidRPr="001E3878">
        <w:rPr>
          <w:rFonts w:cs="Arial"/>
          <w:b/>
          <w:snapToGrid w:val="0"/>
          <w:color w:val="000000"/>
          <w:sz w:val="22"/>
          <w:szCs w:val="22"/>
        </w:rPr>
        <w:tab/>
      </w:r>
      <w:r w:rsidR="00126DCD" w:rsidRPr="0067573E">
        <w:rPr>
          <w:rFonts w:cs="Arial"/>
          <w:sz w:val="22"/>
          <w:szCs w:val="22"/>
          <w:u w:val="single"/>
        </w:rPr>
        <w:t>Strategies:</w:t>
      </w:r>
    </w:p>
    <w:p w14:paraId="43EAA9F8" w14:textId="222B1F68" w:rsidR="00231F9B" w:rsidRPr="006629F7" w:rsidRDefault="00231F9B" w:rsidP="006629F7">
      <w:pPr>
        <w:pStyle w:val="ListParagraph"/>
        <w:numPr>
          <w:ilvl w:val="0"/>
          <w:numId w:val="5"/>
        </w:numPr>
        <w:spacing w:before="120"/>
        <w:rPr>
          <w:sz w:val="22"/>
          <w:szCs w:val="22"/>
        </w:rPr>
      </w:pPr>
      <w:r w:rsidRPr="006629F7">
        <w:rPr>
          <w:sz w:val="22"/>
          <w:szCs w:val="22"/>
        </w:rPr>
        <w:t>Develop structured communication plan with D</w:t>
      </w:r>
      <w:r w:rsidR="00EE4A0C">
        <w:rPr>
          <w:sz w:val="22"/>
          <w:szCs w:val="22"/>
        </w:rPr>
        <w:t xml:space="preserve">ivision of </w:t>
      </w:r>
      <w:r w:rsidRPr="006629F7">
        <w:rPr>
          <w:sz w:val="22"/>
          <w:szCs w:val="22"/>
        </w:rPr>
        <w:t>E</w:t>
      </w:r>
      <w:r w:rsidR="00EE4A0C">
        <w:rPr>
          <w:sz w:val="22"/>
          <w:szCs w:val="22"/>
        </w:rPr>
        <w:t xml:space="preserve">mployment and </w:t>
      </w:r>
      <w:r w:rsidRPr="006629F7">
        <w:rPr>
          <w:sz w:val="22"/>
          <w:szCs w:val="22"/>
        </w:rPr>
        <w:t>T</w:t>
      </w:r>
      <w:r w:rsidR="00EE4A0C">
        <w:rPr>
          <w:sz w:val="22"/>
          <w:szCs w:val="22"/>
        </w:rPr>
        <w:t xml:space="preserve">raining </w:t>
      </w:r>
      <w:r w:rsidRPr="006629F7">
        <w:rPr>
          <w:sz w:val="22"/>
          <w:szCs w:val="22"/>
        </w:rPr>
        <w:t>S</w:t>
      </w:r>
      <w:r w:rsidR="00EE4A0C">
        <w:rPr>
          <w:sz w:val="22"/>
          <w:szCs w:val="22"/>
        </w:rPr>
        <w:t>ervices (DETS)</w:t>
      </w:r>
      <w:r w:rsidRPr="006629F7">
        <w:rPr>
          <w:sz w:val="22"/>
          <w:szCs w:val="22"/>
        </w:rPr>
        <w:t>.</w:t>
      </w:r>
    </w:p>
    <w:p w14:paraId="1C875BAC" w14:textId="0F5B44B3" w:rsidR="00126DCD" w:rsidRDefault="00231F9B" w:rsidP="006629F7">
      <w:pPr>
        <w:pStyle w:val="ListParagraph"/>
        <w:numPr>
          <w:ilvl w:val="0"/>
          <w:numId w:val="5"/>
        </w:numPr>
        <w:spacing w:before="120"/>
        <w:rPr>
          <w:sz w:val="22"/>
          <w:szCs w:val="22"/>
        </w:rPr>
      </w:pPr>
      <w:r w:rsidRPr="006629F7">
        <w:rPr>
          <w:sz w:val="22"/>
          <w:szCs w:val="22"/>
        </w:rPr>
        <w:t>Develop structur</w:t>
      </w:r>
      <w:r w:rsidR="00EE4A0C">
        <w:rPr>
          <w:sz w:val="22"/>
          <w:szCs w:val="22"/>
        </w:rPr>
        <w:t>ed communication plan with the Department of Labor and Workforce Development (DOLWD)</w:t>
      </w:r>
      <w:r w:rsidRPr="006629F7">
        <w:rPr>
          <w:sz w:val="22"/>
          <w:szCs w:val="22"/>
        </w:rPr>
        <w:t>.</w:t>
      </w:r>
    </w:p>
    <w:p w14:paraId="2C5C9542" w14:textId="77777777" w:rsidR="00EE4A0C" w:rsidRPr="00EE4A0C" w:rsidRDefault="00EE4A0C" w:rsidP="00EE4A0C">
      <w:pPr>
        <w:spacing w:before="120"/>
        <w:ind w:left="720"/>
        <w:rPr>
          <w:sz w:val="22"/>
          <w:szCs w:val="22"/>
        </w:rPr>
      </w:pPr>
    </w:p>
    <w:p w14:paraId="0FD4A164" w14:textId="77777777" w:rsidR="00126DCD" w:rsidRDefault="00126DCD" w:rsidP="00A74838">
      <w:pPr>
        <w:ind w:firstLine="360"/>
        <w:rPr>
          <w:rFonts w:cs="Arial"/>
          <w:snapToGrid w:val="0"/>
          <w:color w:val="000000"/>
          <w:sz w:val="22"/>
          <w:szCs w:val="22"/>
          <w:u w:val="single"/>
        </w:rPr>
      </w:pPr>
      <w:r>
        <w:rPr>
          <w:rFonts w:cs="Arial"/>
          <w:snapToGrid w:val="0"/>
          <w:color w:val="000000"/>
          <w:sz w:val="22"/>
          <w:szCs w:val="22"/>
          <w:u w:val="single"/>
        </w:rPr>
        <w:t>Performance Indicators</w:t>
      </w:r>
    </w:p>
    <w:p w14:paraId="6B402CE0" w14:textId="4E6E93CF" w:rsidR="00231F9B" w:rsidRPr="00EE4A0C" w:rsidRDefault="00EE4A0C" w:rsidP="006629F7">
      <w:pPr>
        <w:pStyle w:val="ListParagraph"/>
        <w:numPr>
          <w:ilvl w:val="0"/>
          <w:numId w:val="5"/>
        </w:numPr>
        <w:spacing w:before="12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Improved and increased communication,</w:t>
      </w:r>
      <w:r w:rsidR="00231F9B" w:rsidRPr="00EE4A0C">
        <w:rPr>
          <w:color w:val="000000" w:themeColor="text1"/>
          <w:sz w:val="22"/>
          <w:szCs w:val="22"/>
        </w:rPr>
        <w:t xml:space="preserve"> referrals</w:t>
      </w:r>
      <w:r>
        <w:rPr>
          <w:color w:val="000000" w:themeColor="text1"/>
          <w:sz w:val="22"/>
          <w:szCs w:val="22"/>
        </w:rPr>
        <w:t>, and cross agency collaboration</w:t>
      </w:r>
      <w:r w:rsidR="00231F9B" w:rsidRPr="00EE4A0C">
        <w:rPr>
          <w:color w:val="000000" w:themeColor="text1"/>
          <w:sz w:val="22"/>
          <w:szCs w:val="22"/>
        </w:rPr>
        <w:t>.</w:t>
      </w:r>
    </w:p>
    <w:p w14:paraId="18068C62" w14:textId="186DD0BA" w:rsidR="00E82985" w:rsidRPr="00EE4A0C" w:rsidRDefault="00231F9B" w:rsidP="006629F7">
      <w:pPr>
        <w:pStyle w:val="ListParagraph"/>
        <w:numPr>
          <w:ilvl w:val="0"/>
          <w:numId w:val="5"/>
        </w:numPr>
        <w:spacing w:before="120"/>
        <w:rPr>
          <w:color w:val="000000" w:themeColor="text1"/>
          <w:sz w:val="22"/>
          <w:szCs w:val="22"/>
        </w:rPr>
      </w:pPr>
      <w:r w:rsidRPr="00EE4A0C">
        <w:rPr>
          <w:color w:val="000000" w:themeColor="text1"/>
          <w:sz w:val="22"/>
          <w:szCs w:val="22"/>
        </w:rPr>
        <w:t xml:space="preserve">Improved </w:t>
      </w:r>
      <w:r w:rsidR="006D13D8">
        <w:rPr>
          <w:color w:val="000000" w:themeColor="text1"/>
          <w:sz w:val="22"/>
          <w:szCs w:val="22"/>
        </w:rPr>
        <w:t xml:space="preserve">and increased </w:t>
      </w:r>
      <w:r w:rsidRPr="00EE4A0C">
        <w:rPr>
          <w:color w:val="000000" w:themeColor="text1"/>
          <w:sz w:val="22"/>
          <w:szCs w:val="22"/>
        </w:rPr>
        <w:t>interdepartmental communication.</w:t>
      </w:r>
    </w:p>
    <w:p w14:paraId="4E443A95" w14:textId="77777777" w:rsidR="00231F9B" w:rsidRDefault="00231F9B" w:rsidP="00231F9B">
      <w:pPr>
        <w:rPr>
          <w:rFonts w:cs="Arial"/>
          <w:sz w:val="22"/>
          <w:szCs w:val="22"/>
        </w:rPr>
      </w:pPr>
    </w:p>
    <w:p w14:paraId="2A883BB3" w14:textId="77777777" w:rsidR="00231F9B" w:rsidRPr="00C30194" w:rsidRDefault="00231F9B" w:rsidP="00231F9B">
      <w:pPr>
        <w:rPr>
          <w:rFonts w:cs="Arial"/>
          <w:b/>
          <w:snapToGrid w:val="0"/>
          <w:color w:val="000000"/>
          <w:sz w:val="22"/>
          <w:szCs w:val="22"/>
        </w:rPr>
      </w:pPr>
    </w:p>
    <w:p w14:paraId="47670623" w14:textId="11424816" w:rsidR="00231F9B" w:rsidRDefault="00231F9B" w:rsidP="00231F9B">
      <w:pPr>
        <w:rPr>
          <w:rFonts w:cs="Arial"/>
          <w:b/>
          <w:snapToGrid w:val="0"/>
          <w:color w:val="000000"/>
          <w:sz w:val="22"/>
          <w:szCs w:val="22"/>
        </w:rPr>
      </w:pPr>
      <w:r>
        <w:rPr>
          <w:rFonts w:cs="Arial"/>
          <w:b/>
          <w:snapToGrid w:val="0"/>
          <w:color w:val="000000"/>
          <w:sz w:val="22"/>
          <w:szCs w:val="22"/>
        </w:rPr>
        <w:t>Priority</w:t>
      </w:r>
      <w:r w:rsidRPr="001E3878">
        <w:rPr>
          <w:rFonts w:cs="Arial"/>
          <w:b/>
          <w:snapToGrid w:val="0"/>
          <w:color w:val="000000"/>
          <w:sz w:val="22"/>
          <w:szCs w:val="22"/>
        </w:rPr>
        <w:t xml:space="preserve"> 4.</w:t>
      </w:r>
      <w:r>
        <w:rPr>
          <w:rFonts w:cs="Arial"/>
          <w:b/>
          <w:snapToGrid w:val="0"/>
          <w:color w:val="000000"/>
          <w:sz w:val="22"/>
          <w:szCs w:val="22"/>
        </w:rPr>
        <w:t xml:space="preserve">2: </w:t>
      </w:r>
      <w:r w:rsidRPr="00231F9B">
        <w:rPr>
          <w:rFonts w:cs="Arial"/>
          <w:b/>
          <w:snapToGrid w:val="0"/>
          <w:color w:val="000000"/>
          <w:sz w:val="22"/>
          <w:szCs w:val="22"/>
        </w:rPr>
        <w:t>Increase O</w:t>
      </w:r>
      <w:r w:rsidR="00402B9B">
        <w:rPr>
          <w:rFonts w:cs="Arial"/>
          <w:b/>
          <w:snapToGrid w:val="0"/>
          <w:color w:val="000000"/>
          <w:sz w:val="22"/>
          <w:szCs w:val="22"/>
        </w:rPr>
        <w:t xml:space="preserve">ffice of </w:t>
      </w:r>
      <w:r w:rsidRPr="00231F9B">
        <w:rPr>
          <w:rFonts w:cs="Arial"/>
          <w:b/>
          <w:snapToGrid w:val="0"/>
          <w:color w:val="000000"/>
          <w:sz w:val="22"/>
          <w:szCs w:val="22"/>
        </w:rPr>
        <w:t>C</w:t>
      </w:r>
      <w:r w:rsidR="00402B9B">
        <w:rPr>
          <w:rFonts w:cs="Arial"/>
          <w:b/>
          <w:snapToGrid w:val="0"/>
          <w:color w:val="000000"/>
          <w:sz w:val="22"/>
          <w:szCs w:val="22"/>
        </w:rPr>
        <w:t xml:space="preserve">hildren’s </w:t>
      </w:r>
      <w:r w:rsidRPr="00231F9B">
        <w:rPr>
          <w:rFonts w:cs="Arial"/>
          <w:b/>
          <w:snapToGrid w:val="0"/>
          <w:color w:val="000000"/>
          <w:sz w:val="22"/>
          <w:szCs w:val="22"/>
        </w:rPr>
        <w:t>S</w:t>
      </w:r>
      <w:r w:rsidR="00402B9B">
        <w:rPr>
          <w:rFonts w:cs="Arial"/>
          <w:b/>
          <w:snapToGrid w:val="0"/>
          <w:color w:val="000000"/>
          <w:sz w:val="22"/>
          <w:szCs w:val="22"/>
        </w:rPr>
        <w:t>ervices</w:t>
      </w:r>
      <w:r w:rsidRPr="00231F9B">
        <w:rPr>
          <w:rFonts w:cs="Arial"/>
          <w:b/>
          <w:snapToGrid w:val="0"/>
          <w:color w:val="000000"/>
          <w:sz w:val="22"/>
          <w:szCs w:val="22"/>
        </w:rPr>
        <w:t xml:space="preserve"> </w:t>
      </w:r>
      <w:bookmarkStart w:id="0" w:name="_GoBack"/>
      <w:bookmarkEnd w:id="0"/>
      <w:r w:rsidRPr="00231F9B">
        <w:rPr>
          <w:rFonts w:cs="Arial"/>
          <w:b/>
          <w:snapToGrid w:val="0"/>
          <w:color w:val="000000"/>
          <w:sz w:val="22"/>
          <w:szCs w:val="22"/>
        </w:rPr>
        <w:t>and DVR Collaboration</w:t>
      </w:r>
    </w:p>
    <w:p w14:paraId="56634AD3" w14:textId="77777777" w:rsidR="00231F9B" w:rsidRDefault="00231F9B" w:rsidP="00231F9B">
      <w:pPr>
        <w:spacing w:line="276" w:lineRule="auto"/>
        <w:contextualSpacing/>
        <w:rPr>
          <w:rFonts w:cs="Arial"/>
          <w:sz w:val="22"/>
          <w:szCs w:val="22"/>
        </w:rPr>
      </w:pPr>
      <w:r w:rsidRPr="001E3878">
        <w:rPr>
          <w:rFonts w:cs="Arial"/>
          <w:b/>
          <w:snapToGrid w:val="0"/>
          <w:color w:val="000000"/>
          <w:sz w:val="22"/>
          <w:szCs w:val="22"/>
        </w:rPr>
        <w:tab/>
      </w:r>
      <w:r w:rsidRPr="0067573E">
        <w:rPr>
          <w:rFonts w:cs="Arial"/>
          <w:sz w:val="22"/>
          <w:szCs w:val="22"/>
          <w:u w:val="single"/>
        </w:rPr>
        <w:t>Strategies:</w:t>
      </w:r>
    </w:p>
    <w:p w14:paraId="3A3A5FE3" w14:textId="302B71B0" w:rsidR="00231F9B" w:rsidRPr="006D13D8" w:rsidRDefault="00231F9B" w:rsidP="006629F7">
      <w:pPr>
        <w:pStyle w:val="ListParagraph"/>
        <w:numPr>
          <w:ilvl w:val="0"/>
          <w:numId w:val="5"/>
        </w:numPr>
        <w:spacing w:before="120"/>
        <w:rPr>
          <w:color w:val="000000" w:themeColor="text1"/>
          <w:sz w:val="22"/>
          <w:szCs w:val="22"/>
        </w:rPr>
      </w:pPr>
      <w:r w:rsidRPr="006629F7">
        <w:rPr>
          <w:sz w:val="22"/>
          <w:szCs w:val="22"/>
        </w:rPr>
        <w:t>Create</w:t>
      </w:r>
      <w:r w:rsidR="006D13D8">
        <w:rPr>
          <w:sz w:val="22"/>
          <w:szCs w:val="22"/>
        </w:rPr>
        <w:t xml:space="preserve"> a scorecard for serving the At-Risk-</w:t>
      </w:r>
      <w:r w:rsidRPr="006629F7">
        <w:rPr>
          <w:sz w:val="22"/>
          <w:szCs w:val="22"/>
        </w:rPr>
        <w:t xml:space="preserve">Youth population to determine baseline and </w:t>
      </w:r>
      <w:r w:rsidRPr="006D13D8">
        <w:rPr>
          <w:color w:val="000000" w:themeColor="text1"/>
          <w:sz w:val="22"/>
          <w:szCs w:val="22"/>
        </w:rPr>
        <w:t>progress.</w:t>
      </w:r>
    </w:p>
    <w:p w14:paraId="7383D066" w14:textId="77777777" w:rsidR="006D13D8" w:rsidRPr="006D13D8" w:rsidRDefault="006D13D8" w:rsidP="006D13D8">
      <w:pPr>
        <w:spacing w:before="120"/>
        <w:rPr>
          <w:color w:val="000000" w:themeColor="text1"/>
          <w:sz w:val="22"/>
          <w:szCs w:val="22"/>
        </w:rPr>
      </w:pPr>
    </w:p>
    <w:p w14:paraId="6C7D5C22" w14:textId="77777777" w:rsidR="00231F9B" w:rsidRPr="006D13D8" w:rsidRDefault="00231F9B" w:rsidP="00231F9B">
      <w:pPr>
        <w:ind w:firstLine="360"/>
        <w:rPr>
          <w:rFonts w:cs="Arial"/>
          <w:snapToGrid w:val="0"/>
          <w:color w:val="000000" w:themeColor="text1"/>
          <w:sz w:val="22"/>
          <w:szCs w:val="22"/>
          <w:u w:val="single"/>
        </w:rPr>
      </w:pPr>
      <w:r w:rsidRPr="006D13D8">
        <w:rPr>
          <w:rFonts w:cs="Arial"/>
          <w:snapToGrid w:val="0"/>
          <w:color w:val="000000" w:themeColor="text1"/>
          <w:sz w:val="22"/>
          <w:szCs w:val="22"/>
          <w:u w:val="single"/>
        </w:rPr>
        <w:t>Performance Indicators</w:t>
      </w:r>
    </w:p>
    <w:p w14:paraId="204467EF" w14:textId="36DE88A0" w:rsidR="00231F9B" w:rsidRPr="006D13D8" w:rsidRDefault="00231F9B" w:rsidP="006629F7">
      <w:pPr>
        <w:pStyle w:val="ListParagraph"/>
        <w:numPr>
          <w:ilvl w:val="0"/>
          <w:numId w:val="5"/>
        </w:numPr>
        <w:spacing w:before="120"/>
        <w:rPr>
          <w:color w:val="000000" w:themeColor="text1"/>
          <w:sz w:val="22"/>
          <w:szCs w:val="22"/>
        </w:rPr>
      </w:pPr>
      <w:r w:rsidRPr="006D13D8">
        <w:rPr>
          <w:color w:val="000000" w:themeColor="text1"/>
          <w:sz w:val="22"/>
          <w:szCs w:val="22"/>
        </w:rPr>
        <w:t>Scorecard developed</w:t>
      </w:r>
      <w:r w:rsidR="006D13D8" w:rsidRPr="006D13D8">
        <w:rPr>
          <w:color w:val="000000" w:themeColor="text1"/>
          <w:sz w:val="22"/>
          <w:szCs w:val="22"/>
        </w:rPr>
        <w:t xml:space="preserve"> and implemented to measure success</w:t>
      </w:r>
      <w:r w:rsidRPr="006D13D8">
        <w:rPr>
          <w:color w:val="000000" w:themeColor="text1"/>
          <w:sz w:val="22"/>
          <w:szCs w:val="22"/>
        </w:rPr>
        <w:t>.</w:t>
      </w:r>
    </w:p>
    <w:p w14:paraId="7B53FEBB" w14:textId="77777777" w:rsidR="00231F9B" w:rsidRPr="00231F9B" w:rsidRDefault="00231F9B" w:rsidP="00231F9B">
      <w:pPr>
        <w:rPr>
          <w:rFonts w:cs="Arial"/>
          <w:sz w:val="22"/>
          <w:szCs w:val="22"/>
        </w:rPr>
      </w:pPr>
    </w:p>
    <w:p w14:paraId="60605400" w14:textId="77777777" w:rsidR="00231F9B" w:rsidRDefault="00231F9B" w:rsidP="00231F9B">
      <w:pPr>
        <w:rPr>
          <w:rFonts w:cs="Arial"/>
          <w:b/>
          <w:snapToGrid w:val="0"/>
          <w:color w:val="000000"/>
          <w:sz w:val="22"/>
          <w:szCs w:val="22"/>
        </w:rPr>
      </w:pPr>
      <w:r>
        <w:rPr>
          <w:rFonts w:cs="Arial"/>
          <w:b/>
          <w:snapToGrid w:val="0"/>
          <w:color w:val="000000"/>
          <w:sz w:val="22"/>
          <w:szCs w:val="22"/>
        </w:rPr>
        <w:t>Priority</w:t>
      </w:r>
      <w:r w:rsidRPr="001E3878">
        <w:rPr>
          <w:rFonts w:cs="Arial"/>
          <w:b/>
          <w:snapToGrid w:val="0"/>
          <w:color w:val="000000"/>
          <w:sz w:val="22"/>
          <w:szCs w:val="22"/>
        </w:rPr>
        <w:t xml:space="preserve"> 4.</w:t>
      </w:r>
      <w:r>
        <w:rPr>
          <w:rFonts w:cs="Arial"/>
          <w:b/>
          <w:snapToGrid w:val="0"/>
          <w:color w:val="000000"/>
          <w:sz w:val="22"/>
          <w:szCs w:val="22"/>
        </w:rPr>
        <w:t xml:space="preserve">3: </w:t>
      </w:r>
      <w:r w:rsidRPr="00231F9B">
        <w:rPr>
          <w:rFonts w:cs="Arial"/>
          <w:b/>
          <w:snapToGrid w:val="0"/>
          <w:color w:val="000000"/>
          <w:sz w:val="22"/>
          <w:szCs w:val="22"/>
        </w:rPr>
        <w:t>Promote Senior Employment</w:t>
      </w:r>
    </w:p>
    <w:p w14:paraId="6A837ECE" w14:textId="77777777" w:rsidR="00231F9B" w:rsidRDefault="00231F9B" w:rsidP="00231F9B">
      <w:pPr>
        <w:rPr>
          <w:rFonts w:cs="Arial"/>
          <w:sz w:val="22"/>
          <w:szCs w:val="22"/>
        </w:rPr>
      </w:pPr>
      <w:r w:rsidRPr="001E3878">
        <w:rPr>
          <w:rFonts w:cs="Arial"/>
          <w:b/>
          <w:snapToGrid w:val="0"/>
          <w:color w:val="000000"/>
          <w:sz w:val="22"/>
          <w:szCs w:val="22"/>
        </w:rPr>
        <w:tab/>
      </w:r>
      <w:r w:rsidRPr="0067573E">
        <w:rPr>
          <w:rFonts w:cs="Arial"/>
          <w:sz w:val="22"/>
          <w:szCs w:val="22"/>
          <w:u w:val="single"/>
        </w:rPr>
        <w:t>Strategies:</w:t>
      </w:r>
    </w:p>
    <w:p w14:paraId="51A499E0" w14:textId="7F17DB1B" w:rsidR="00231F9B" w:rsidRDefault="00231F9B" w:rsidP="006629F7">
      <w:pPr>
        <w:pStyle w:val="ListParagraph"/>
        <w:numPr>
          <w:ilvl w:val="0"/>
          <w:numId w:val="5"/>
        </w:numPr>
        <w:spacing w:before="120"/>
        <w:rPr>
          <w:sz w:val="22"/>
          <w:szCs w:val="22"/>
        </w:rPr>
      </w:pPr>
      <w:r w:rsidRPr="006629F7">
        <w:rPr>
          <w:sz w:val="22"/>
          <w:szCs w:val="22"/>
        </w:rPr>
        <w:t>Promote senior employment by forming a standing committee between DETS and DVR to determine activities to improve senior employment rates.</w:t>
      </w:r>
    </w:p>
    <w:p w14:paraId="513D9B4F" w14:textId="77777777" w:rsidR="006D13D8" w:rsidRPr="006629F7" w:rsidRDefault="006D13D8" w:rsidP="006D13D8">
      <w:pPr>
        <w:pStyle w:val="ListParagraph"/>
        <w:spacing w:before="120"/>
        <w:ind w:left="1080"/>
        <w:rPr>
          <w:sz w:val="22"/>
          <w:szCs w:val="22"/>
        </w:rPr>
      </w:pPr>
    </w:p>
    <w:p w14:paraId="32AFF593" w14:textId="77777777" w:rsidR="00231F9B" w:rsidRDefault="00231F9B" w:rsidP="00231F9B">
      <w:pPr>
        <w:ind w:firstLine="360"/>
        <w:rPr>
          <w:rFonts w:cs="Arial"/>
          <w:snapToGrid w:val="0"/>
          <w:color w:val="000000"/>
          <w:sz w:val="22"/>
          <w:szCs w:val="22"/>
          <w:u w:val="single"/>
        </w:rPr>
      </w:pPr>
      <w:r>
        <w:rPr>
          <w:rFonts w:cs="Arial"/>
          <w:snapToGrid w:val="0"/>
          <w:color w:val="000000"/>
          <w:sz w:val="22"/>
          <w:szCs w:val="22"/>
          <w:u w:val="single"/>
        </w:rPr>
        <w:t>Performance Indicators</w:t>
      </w:r>
    </w:p>
    <w:p w14:paraId="236CE205" w14:textId="021A7B9D" w:rsidR="00231F9B" w:rsidRPr="006629F7" w:rsidRDefault="00231F9B" w:rsidP="006629F7">
      <w:pPr>
        <w:pStyle w:val="ListParagraph"/>
        <w:numPr>
          <w:ilvl w:val="0"/>
          <w:numId w:val="5"/>
        </w:numPr>
        <w:spacing w:before="120"/>
        <w:rPr>
          <w:sz w:val="22"/>
          <w:szCs w:val="22"/>
        </w:rPr>
      </w:pPr>
      <w:r w:rsidRPr="006D13D8">
        <w:rPr>
          <w:color w:val="000000" w:themeColor="text1"/>
          <w:sz w:val="22"/>
          <w:szCs w:val="22"/>
        </w:rPr>
        <w:t xml:space="preserve">Activities </w:t>
      </w:r>
      <w:r w:rsidR="006D13D8">
        <w:rPr>
          <w:color w:val="000000" w:themeColor="text1"/>
          <w:sz w:val="22"/>
          <w:szCs w:val="22"/>
        </w:rPr>
        <w:t xml:space="preserve">and </w:t>
      </w:r>
      <w:r w:rsidRPr="006D13D8">
        <w:rPr>
          <w:color w:val="000000" w:themeColor="text1"/>
          <w:sz w:val="22"/>
          <w:szCs w:val="22"/>
        </w:rPr>
        <w:t>resources</w:t>
      </w:r>
      <w:r w:rsidR="006D13D8">
        <w:rPr>
          <w:color w:val="000000" w:themeColor="text1"/>
          <w:sz w:val="22"/>
          <w:szCs w:val="22"/>
        </w:rPr>
        <w:t xml:space="preserve"> identified and carried out to improve this rate</w:t>
      </w:r>
      <w:r w:rsidRPr="006D13D8">
        <w:rPr>
          <w:color w:val="000000" w:themeColor="text1"/>
          <w:sz w:val="22"/>
          <w:szCs w:val="22"/>
        </w:rPr>
        <w:t>.</w:t>
      </w:r>
    </w:p>
    <w:p w14:paraId="23279696" w14:textId="77777777" w:rsidR="00E82985" w:rsidRPr="00042ECD" w:rsidRDefault="00E82985" w:rsidP="00126DCD">
      <w:pPr>
        <w:ind w:firstLine="360"/>
        <w:rPr>
          <w:rFonts w:cs="Arial"/>
          <w:snapToGrid w:val="0"/>
          <w:color w:val="000000"/>
          <w:sz w:val="22"/>
          <w:szCs w:val="22"/>
          <w:u w:val="single"/>
        </w:rPr>
      </w:pPr>
    </w:p>
    <w:sectPr w:rsidR="00E82985" w:rsidRPr="00042ECD" w:rsidSect="000E3DFF">
      <w:headerReference w:type="even" r:id="rId15"/>
      <w:headerReference w:type="default" r:id="rId16"/>
      <w:footerReference w:type="default" r:id="rId17"/>
      <w:headerReference w:type="first" r:id="rId18"/>
      <w:pgSz w:w="12240" w:h="15840" w:code="1"/>
      <w:pgMar w:top="1080" w:right="1080" w:bottom="1080" w:left="1080" w:header="432" w:footer="432" w:gutter="0"/>
      <w:paperSrc w:first="15" w:other="15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BC1881" w14:textId="77777777" w:rsidR="00AA1F1D" w:rsidRDefault="00AA1F1D">
      <w:r>
        <w:separator/>
      </w:r>
    </w:p>
  </w:endnote>
  <w:endnote w:type="continuationSeparator" w:id="0">
    <w:p w14:paraId="688A8FD7" w14:textId="77777777" w:rsidR="00AA1F1D" w:rsidRDefault="00AA1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C50F48" w14:textId="77777777" w:rsidR="00934F41" w:rsidRDefault="00934F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560EC0" w14:textId="77777777" w:rsidR="00671B8A" w:rsidRPr="00BF1F81" w:rsidRDefault="00671B8A">
    <w:pPr>
      <w:pStyle w:val="Footer"/>
      <w:jc w:val="center"/>
      <w:rPr>
        <w:sz w:val="20"/>
      </w:rPr>
    </w:pPr>
  </w:p>
  <w:p w14:paraId="5480DA14" w14:textId="77777777" w:rsidR="00671B8A" w:rsidRDefault="00671B8A">
    <w:pPr>
      <w:pStyle w:val="Footer"/>
      <w:jc w:val="center"/>
      <w:rPr>
        <w:rFonts w:ascii="Bookman Old Style" w:hAnsi="Bookman Old Style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A17373" w14:textId="77777777" w:rsidR="00934F41" w:rsidRDefault="00934F4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22691A" w14:textId="2814D1A9" w:rsidR="00671B8A" w:rsidRDefault="00671B8A" w:rsidP="005210E3">
    <w:pPr>
      <w:pStyle w:val="Footer"/>
      <w:jc w:val="right"/>
      <w:rPr>
        <w:noProof/>
        <w:sz w:val="18"/>
        <w:lang w:val="en-US"/>
      </w:rPr>
    </w:pPr>
    <w:r w:rsidRPr="005210E3">
      <w:rPr>
        <w:sz w:val="18"/>
      </w:rPr>
      <w:t xml:space="preserve">Page | </w:t>
    </w:r>
    <w:r w:rsidRPr="005210E3">
      <w:rPr>
        <w:sz w:val="18"/>
      </w:rPr>
      <w:fldChar w:fldCharType="begin"/>
    </w:r>
    <w:r w:rsidRPr="005210E3">
      <w:rPr>
        <w:sz w:val="18"/>
      </w:rPr>
      <w:instrText xml:space="preserve"> PAGE   \* MERGEFORMAT </w:instrText>
    </w:r>
    <w:r w:rsidRPr="005210E3">
      <w:rPr>
        <w:sz w:val="18"/>
      </w:rPr>
      <w:fldChar w:fldCharType="separate"/>
    </w:r>
    <w:r w:rsidR="008E4741">
      <w:rPr>
        <w:noProof/>
        <w:sz w:val="18"/>
      </w:rPr>
      <w:t>11</w:t>
    </w:r>
    <w:r w:rsidRPr="005210E3">
      <w:rPr>
        <w:noProof/>
        <w:sz w:val="18"/>
      </w:rPr>
      <w:fldChar w:fldCharType="end"/>
    </w:r>
  </w:p>
  <w:p w14:paraId="4926F18C" w14:textId="77777777" w:rsidR="00671B8A" w:rsidRPr="005210E3" w:rsidRDefault="00671B8A" w:rsidP="005210E3">
    <w:pPr>
      <w:pStyle w:val="Footer"/>
      <w:rPr>
        <w:sz w:val="18"/>
        <w:lang w:val="en-US"/>
      </w:rPr>
    </w:pPr>
    <w:r>
      <w:rPr>
        <w:sz w:val="18"/>
        <w:lang w:val="en-US"/>
      </w:rPr>
      <w:fldChar w:fldCharType="begin"/>
    </w:r>
    <w:r>
      <w:rPr>
        <w:sz w:val="18"/>
        <w:lang w:val="en-US"/>
      </w:rPr>
      <w:instrText xml:space="preserve"> FILENAME   \* MERGEFORMAT </w:instrText>
    </w:r>
    <w:r>
      <w:rPr>
        <w:sz w:val="18"/>
        <w:lang w:val="en-US"/>
      </w:rPr>
      <w:fldChar w:fldCharType="separate"/>
    </w:r>
    <w:r>
      <w:rPr>
        <w:noProof/>
        <w:sz w:val="18"/>
        <w:lang w:val="en-US"/>
      </w:rPr>
      <w:t>DVR Strategic Plan 2020-20</w:t>
    </w:r>
    <w:r>
      <w:rPr>
        <w:sz w:val="18"/>
        <w:lang w:val="en-US"/>
      </w:rPr>
      <w:fldChar w:fldCharType="end"/>
    </w:r>
    <w:r>
      <w:rPr>
        <w:sz w:val="18"/>
        <w:lang w:val="en-US"/>
      </w:rPr>
      <w:t>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3D8779" w14:textId="77777777" w:rsidR="00AA1F1D" w:rsidRDefault="00AA1F1D">
      <w:r>
        <w:separator/>
      </w:r>
    </w:p>
  </w:footnote>
  <w:footnote w:type="continuationSeparator" w:id="0">
    <w:p w14:paraId="7FB057D7" w14:textId="77777777" w:rsidR="00AA1F1D" w:rsidRDefault="00AA1F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89F16A" w14:textId="77777777" w:rsidR="00934F41" w:rsidRDefault="00934F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4B9A62" w14:textId="77777777" w:rsidR="00934F41" w:rsidRDefault="00934F4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2C7B55" w14:textId="77777777" w:rsidR="00934F41" w:rsidRDefault="00934F41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900C2F" w14:textId="77777777" w:rsidR="00671B8A" w:rsidRDefault="00671B8A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D204C1" w14:textId="77777777" w:rsidR="00671B8A" w:rsidRPr="000E3DFF" w:rsidRDefault="00671B8A" w:rsidP="000E3DFF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0DE5D6" w14:textId="77777777" w:rsidR="00671B8A" w:rsidRDefault="00671B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E7C87"/>
    <w:multiLevelType w:val="hybridMultilevel"/>
    <w:tmpl w:val="2FD6A9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A35495"/>
    <w:multiLevelType w:val="hybridMultilevel"/>
    <w:tmpl w:val="4A0888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2CC0DC5"/>
    <w:multiLevelType w:val="hybridMultilevel"/>
    <w:tmpl w:val="058890B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4892C08"/>
    <w:multiLevelType w:val="hybridMultilevel"/>
    <w:tmpl w:val="E764A04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7DA68C8"/>
    <w:multiLevelType w:val="hybridMultilevel"/>
    <w:tmpl w:val="52501B56"/>
    <w:lvl w:ilvl="0" w:tplc="D3A4F45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CAD75CF"/>
    <w:multiLevelType w:val="hybridMultilevel"/>
    <w:tmpl w:val="CE263D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60F6622"/>
    <w:multiLevelType w:val="hybridMultilevel"/>
    <w:tmpl w:val="E73C6B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7EE3EFC"/>
    <w:multiLevelType w:val="hybridMultilevel"/>
    <w:tmpl w:val="F124AC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6D2B29"/>
    <w:multiLevelType w:val="hybridMultilevel"/>
    <w:tmpl w:val="FBBE3A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D254D2C"/>
    <w:multiLevelType w:val="hybridMultilevel"/>
    <w:tmpl w:val="31C848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E0D0D21"/>
    <w:multiLevelType w:val="hybridMultilevel"/>
    <w:tmpl w:val="D46CB9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3C91360"/>
    <w:multiLevelType w:val="hybridMultilevel"/>
    <w:tmpl w:val="192C27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5ED1E15"/>
    <w:multiLevelType w:val="hybridMultilevel"/>
    <w:tmpl w:val="6B54D4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6AA7A5B"/>
    <w:multiLevelType w:val="hybridMultilevel"/>
    <w:tmpl w:val="AADA12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8B97522"/>
    <w:multiLevelType w:val="hybridMultilevel"/>
    <w:tmpl w:val="C7D60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E01484"/>
    <w:multiLevelType w:val="hybridMultilevel"/>
    <w:tmpl w:val="9B3834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234393D"/>
    <w:multiLevelType w:val="hybridMultilevel"/>
    <w:tmpl w:val="1B8076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3615036"/>
    <w:multiLevelType w:val="hybridMultilevel"/>
    <w:tmpl w:val="36500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0722B7"/>
    <w:multiLevelType w:val="hybridMultilevel"/>
    <w:tmpl w:val="DD72E920"/>
    <w:lvl w:ilvl="0" w:tplc="0409000F">
      <w:start w:val="1"/>
      <w:numFmt w:val="decimal"/>
      <w:lvlText w:val="%1."/>
      <w:lvlJc w:val="left"/>
      <w:pPr>
        <w:ind w:left="1125" w:hanging="360"/>
      </w:pPr>
    </w:lvl>
    <w:lvl w:ilvl="1" w:tplc="040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9" w15:restartNumberingAfterBreak="0">
    <w:nsid w:val="380C5E15"/>
    <w:multiLevelType w:val="hybridMultilevel"/>
    <w:tmpl w:val="56B6FDB8"/>
    <w:lvl w:ilvl="0" w:tplc="59DE1B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857C10"/>
    <w:multiLevelType w:val="hybridMultilevel"/>
    <w:tmpl w:val="7C927E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8FD7B1F"/>
    <w:multiLevelType w:val="hybridMultilevel"/>
    <w:tmpl w:val="328CAC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E17367A"/>
    <w:multiLevelType w:val="hybridMultilevel"/>
    <w:tmpl w:val="674A17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E672422"/>
    <w:multiLevelType w:val="hybridMultilevel"/>
    <w:tmpl w:val="E3E66A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285345B"/>
    <w:multiLevelType w:val="hybridMultilevel"/>
    <w:tmpl w:val="8CB8E9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75A07B9"/>
    <w:multiLevelType w:val="hybridMultilevel"/>
    <w:tmpl w:val="DE2A91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AE902A1"/>
    <w:multiLevelType w:val="hybridMultilevel"/>
    <w:tmpl w:val="35A210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EF14035"/>
    <w:multiLevelType w:val="hybridMultilevel"/>
    <w:tmpl w:val="4BFC8E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FC61C8F"/>
    <w:multiLevelType w:val="hybridMultilevel"/>
    <w:tmpl w:val="9A505C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FC748AA"/>
    <w:multiLevelType w:val="hybridMultilevel"/>
    <w:tmpl w:val="AC2EE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2D913E6"/>
    <w:multiLevelType w:val="hybridMultilevel"/>
    <w:tmpl w:val="160E5A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B702E5E"/>
    <w:multiLevelType w:val="hybridMultilevel"/>
    <w:tmpl w:val="1660D4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D942E3D"/>
    <w:multiLevelType w:val="hybridMultilevel"/>
    <w:tmpl w:val="415018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4A00CE2"/>
    <w:multiLevelType w:val="hybridMultilevel"/>
    <w:tmpl w:val="CBDE8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9A67D5"/>
    <w:multiLevelType w:val="hybridMultilevel"/>
    <w:tmpl w:val="D0EA3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827E9F"/>
    <w:multiLevelType w:val="hybridMultilevel"/>
    <w:tmpl w:val="FC2CDB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23D64DD"/>
    <w:multiLevelType w:val="hybridMultilevel"/>
    <w:tmpl w:val="5F8A85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2DF1623"/>
    <w:multiLevelType w:val="hybridMultilevel"/>
    <w:tmpl w:val="D25497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6DC3AD8"/>
    <w:multiLevelType w:val="hybridMultilevel"/>
    <w:tmpl w:val="4B764B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6EA3D2C"/>
    <w:multiLevelType w:val="hybridMultilevel"/>
    <w:tmpl w:val="B68A7C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4"/>
  </w:num>
  <w:num w:numId="3">
    <w:abstractNumId w:val="18"/>
  </w:num>
  <w:num w:numId="4">
    <w:abstractNumId w:val="19"/>
  </w:num>
  <w:num w:numId="5">
    <w:abstractNumId w:val="27"/>
  </w:num>
  <w:num w:numId="6">
    <w:abstractNumId w:val="30"/>
  </w:num>
  <w:num w:numId="7">
    <w:abstractNumId w:val="38"/>
  </w:num>
  <w:num w:numId="8">
    <w:abstractNumId w:val="23"/>
  </w:num>
  <w:num w:numId="9">
    <w:abstractNumId w:val="31"/>
  </w:num>
  <w:num w:numId="10">
    <w:abstractNumId w:val="24"/>
  </w:num>
  <w:num w:numId="11">
    <w:abstractNumId w:val="36"/>
  </w:num>
  <w:num w:numId="12">
    <w:abstractNumId w:val="6"/>
  </w:num>
  <w:num w:numId="13">
    <w:abstractNumId w:val="15"/>
  </w:num>
  <w:num w:numId="14">
    <w:abstractNumId w:val="20"/>
  </w:num>
  <w:num w:numId="15">
    <w:abstractNumId w:val="21"/>
  </w:num>
  <w:num w:numId="16">
    <w:abstractNumId w:val="29"/>
  </w:num>
  <w:num w:numId="17">
    <w:abstractNumId w:val="7"/>
  </w:num>
  <w:num w:numId="18">
    <w:abstractNumId w:val="34"/>
  </w:num>
  <w:num w:numId="19">
    <w:abstractNumId w:val="14"/>
  </w:num>
  <w:num w:numId="20">
    <w:abstractNumId w:val="1"/>
  </w:num>
  <w:num w:numId="21">
    <w:abstractNumId w:val="0"/>
  </w:num>
  <w:num w:numId="22">
    <w:abstractNumId w:val="25"/>
  </w:num>
  <w:num w:numId="23">
    <w:abstractNumId w:val="28"/>
  </w:num>
  <w:num w:numId="24">
    <w:abstractNumId w:val="39"/>
  </w:num>
  <w:num w:numId="25">
    <w:abstractNumId w:val="16"/>
  </w:num>
  <w:num w:numId="26">
    <w:abstractNumId w:val="11"/>
  </w:num>
  <w:num w:numId="27">
    <w:abstractNumId w:val="17"/>
  </w:num>
  <w:num w:numId="28">
    <w:abstractNumId w:val="9"/>
  </w:num>
  <w:num w:numId="29">
    <w:abstractNumId w:val="8"/>
  </w:num>
  <w:num w:numId="30">
    <w:abstractNumId w:val="26"/>
  </w:num>
  <w:num w:numId="31">
    <w:abstractNumId w:val="5"/>
  </w:num>
  <w:num w:numId="32">
    <w:abstractNumId w:val="37"/>
  </w:num>
  <w:num w:numId="33">
    <w:abstractNumId w:val="22"/>
  </w:num>
  <w:num w:numId="34">
    <w:abstractNumId w:val="32"/>
  </w:num>
  <w:num w:numId="35">
    <w:abstractNumId w:val="10"/>
  </w:num>
  <w:num w:numId="36">
    <w:abstractNumId w:val="2"/>
  </w:num>
  <w:num w:numId="37">
    <w:abstractNumId w:val="13"/>
  </w:num>
  <w:num w:numId="38">
    <w:abstractNumId w:val="3"/>
  </w:num>
  <w:num w:numId="39">
    <w:abstractNumId w:val="12"/>
  </w:num>
  <w:num w:numId="40">
    <w:abstractNumId w:val="35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36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BDA"/>
    <w:rsid w:val="00000D33"/>
    <w:rsid w:val="00003092"/>
    <w:rsid w:val="000105FD"/>
    <w:rsid w:val="000107C9"/>
    <w:rsid w:val="00013E68"/>
    <w:rsid w:val="0001589E"/>
    <w:rsid w:val="0002282A"/>
    <w:rsid w:val="00035703"/>
    <w:rsid w:val="00036DB5"/>
    <w:rsid w:val="00037AE6"/>
    <w:rsid w:val="00037E5B"/>
    <w:rsid w:val="00040FA5"/>
    <w:rsid w:val="00042ECD"/>
    <w:rsid w:val="00046A91"/>
    <w:rsid w:val="00050E66"/>
    <w:rsid w:val="00054626"/>
    <w:rsid w:val="0005756C"/>
    <w:rsid w:val="0006381D"/>
    <w:rsid w:val="00066EE2"/>
    <w:rsid w:val="000711CC"/>
    <w:rsid w:val="00071D5D"/>
    <w:rsid w:val="0007203F"/>
    <w:rsid w:val="00075B74"/>
    <w:rsid w:val="00080EF7"/>
    <w:rsid w:val="00084EA7"/>
    <w:rsid w:val="00087F0A"/>
    <w:rsid w:val="000958C0"/>
    <w:rsid w:val="000B028D"/>
    <w:rsid w:val="000B1806"/>
    <w:rsid w:val="000B3DB4"/>
    <w:rsid w:val="000B4FAA"/>
    <w:rsid w:val="000B59E0"/>
    <w:rsid w:val="000C0343"/>
    <w:rsid w:val="000C44D7"/>
    <w:rsid w:val="000D12CB"/>
    <w:rsid w:val="000D3241"/>
    <w:rsid w:val="000D3CBB"/>
    <w:rsid w:val="000D4E2F"/>
    <w:rsid w:val="000E3DFF"/>
    <w:rsid w:val="000E7238"/>
    <w:rsid w:val="000F2C10"/>
    <w:rsid w:val="00101B2D"/>
    <w:rsid w:val="0010361E"/>
    <w:rsid w:val="00104BA6"/>
    <w:rsid w:val="00105E2D"/>
    <w:rsid w:val="001150FD"/>
    <w:rsid w:val="001151CB"/>
    <w:rsid w:val="00116065"/>
    <w:rsid w:val="0012059C"/>
    <w:rsid w:val="00122D0F"/>
    <w:rsid w:val="001237EA"/>
    <w:rsid w:val="00126DCD"/>
    <w:rsid w:val="0012771E"/>
    <w:rsid w:val="00134763"/>
    <w:rsid w:val="00136E70"/>
    <w:rsid w:val="0014195D"/>
    <w:rsid w:val="00141C9E"/>
    <w:rsid w:val="001469D7"/>
    <w:rsid w:val="00147920"/>
    <w:rsid w:val="001506AB"/>
    <w:rsid w:val="0015611D"/>
    <w:rsid w:val="0015628E"/>
    <w:rsid w:val="001632DC"/>
    <w:rsid w:val="001671F3"/>
    <w:rsid w:val="00175100"/>
    <w:rsid w:val="001768B8"/>
    <w:rsid w:val="00180817"/>
    <w:rsid w:val="00181F88"/>
    <w:rsid w:val="00182403"/>
    <w:rsid w:val="00182F5F"/>
    <w:rsid w:val="001831C3"/>
    <w:rsid w:val="00183A34"/>
    <w:rsid w:val="001865E0"/>
    <w:rsid w:val="001872BE"/>
    <w:rsid w:val="00192C66"/>
    <w:rsid w:val="001959E5"/>
    <w:rsid w:val="001A3CFC"/>
    <w:rsid w:val="001B143D"/>
    <w:rsid w:val="001D096C"/>
    <w:rsid w:val="001D0DC8"/>
    <w:rsid w:val="001D23A1"/>
    <w:rsid w:val="001D6698"/>
    <w:rsid w:val="001D75E8"/>
    <w:rsid w:val="001E0AF0"/>
    <w:rsid w:val="001E79D2"/>
    <w:rsid w:val="001F2BAC"/>
    <w:rsid w:val="001F2E5A"/>
    <w:rsid w:val="001F4898"/>
    <w:rsid w:val="001F66A0"/>
    <w:rsid w:val="002030AD"/>
    <w:rsid w:val="00203912"/>
    <w:rsid w:val="002124F3"/>
    <w:rsid w:val="002174E8"/>
    <w:rsid w:val="00222C67"/>
    <w:rsid w:val="00226ECF"/>
    <w:rsid w:val="0022742A"/>
    <w:rsid w:val="00231F9B"/>
    <w:rsid w:val="00232A99"/>
    <w:rsid w:val="002339AE"/>
    <w:rsid w:val="002349DD"/>
    <w:rsid w:val="00244EF2"/>
    <w:rsid w:val="00272AB6"/>
    <w:rsid w:val="002750DB"/>
    <w:rsid w:val="0027529A"/>
    <w:rsid w:val="00277C55"/>
    <w:rsid w:val="00284444"/>
    <w:rsid w:val="002911D6"/>
    <w:rsid w:val="00291528"/>
    <w:rsid w:val="0029279E"/>
    <w:rsid w:val="002B7FB5"/>
    <w:rsid w:val="002C1B20"/>
    <w:rsid w:val="002C2BA4"/>
    <w:rsid w:val="002C6E47"/>
    <w:rsid w:val="002C7C2E"/>
    <w:rsid w:val="002D1E09"/>
    <w:rsid w:val="002D2D7E"/>
    <w:rsid w:val="002D6DB7"/>
    <w:rsid w:val="002E65EF"/>
    <w:rsid w:val="002F1432"/>
    <w:rsid w:val="002F33F1"/>
    <w:rsid w:val="002F49BA"/>
    <w:rsid w:val="00300772"/>
    <w:rsid w:val="00300FD2"/>
    <w:rsid w:val="003010D6"/>
    <w:rsid w:val="00314161"/>
    <w:rsid w:val="003170F6"/>
    <w:rsid w:val="00324B77"/>
    <w:rsid w:val="00325B60"/>
    <w:rsid w:val="00334C63"/>
    <w:rsid w:val="00335151"/>
    <w:rsid w:val="00343C73"/>
    <w:rsid w:val="00346A6B"/>
    <w:rsid w:val="00346C94"/>
    <w:rsid w:val="00347A41"/>
    <w:rsid w:val="00352C3C"/>
    <w:rsid w:val="003543A0"/>
    <w:rsid w:val="003648FD"/>
    <w:rsid w:val="00380DD8"/>
    <w:rsid w:val="0038434C"/>
    <w:rsid w:val="00385250"/>
    <w:rsid w:val="00395011"/>
    <w:rsid w:val="003A0D7C"/>
    <w:rsid w:val="003A27B2"/>
    <w:rsid w:val="003A34E8"/>
    <w:rsid w:val="003A551C"/>
    <w:rsid w:val="003B5A23"/>
    <w:rsid w:val="003B6B29"/>
    <w:rsid w:val="003C196D"/>
    <w:rsid w:val="003C22AC"/>
    <w:rsid w:val="003C2C7E"/>
    <w:rsid w:val="003C5ADF"/>
    <w:rsid w:val="003C6DE8"/>
    <w:rsid w:val="003D4D5C"/>
    <w:rsid w:val="003E18E0"/>
    <w:rsid w:val="003E30A5"/>
    <w:rsid w:val="003E4CAA"/>
    <w:rsid w:val="003F2401"/>
    <w:rsid w:val="00401B00"/>
    <w:rsid w:val="00402B9B"/>
    <w:rsid w:val="004164F9"/>
    <w:rsid w:val="00422385"/>
    <w:rsid w:val="004240A0"/>
    <w:rsid w:val="004241D7"/>
    <w:rsid w:val="00433CB6"/>
    <w:rsid w:val="00434384"/>
    <w:rsid w:val="004362D5"/>
    <w:rsid w:val="00436870"/>
    <w:rsid w:val="00443245"/>
    <w:rsid w:val="00444BFE"/>
    <w:rsid w:val="00450307"/>
    <w:rsid w:val="004617B7"/>
    <w:rsid w:val="00461C04"/>
    <w:rsid w:val="0046418A"/>
    <w:rsid w:val="00464829"/>
    <w:rsid w:val="0046575B"/>
    <w:rsid w:val="00465F09"/>
    <w:rsid w:val="00466D2B"/>
    <w:rsid w:val="00470C0F"/>
    <w:rsid w:val="0047254E"/>
    <w:rsid w:val="00473329"/>
    <w:rsid w:val="00473692"/>
    <w:rsid w:val="00476637"/>
    <w:rsid w:val="0047752A"/>
    <w:rsid w:val="004875A0"/>
    <w:rsid w:val="00492FA4"/>
    <w:rsid w:val="004933E6"/>
    <w:rsid w:val="0049359A"/>
    <w:rsid w:val="004A0FCC"/>
    <w:rsid w:val="004A3E00"/>
    <w:rsid w:val="004A48F0"/>
    <w:rsid w:val="004A5817"/>
    <w:rsid w:val="004A67EF"/>
    <w:rsid w:val="004B7A90"/>
    <w:rsid w:val="004E10A0"/>
    <w:rsid w:val="004E11B0"/>
    <w:rsid w:val="004E13D9"/>
    <w:rsid w:val="004E44A7"/>
    <w:rsid w:val="004E4A89"/>
    <w:rsid w:val="004F4251"/>
    <w:rsid w:val="004F5449"/>
    <w:rsid w:val="00503F5D"/>
    <w:rsid w:val="00510621"/>
    <w:rsid w:val="00515F58"/>
    <w:rsid w:val="00520722"/>
    <w:rsid w:val="005210E3"/>
    <w:rsid w:val="00522AD2"/>
    <w:rsid w:val="00523534"/>
    <w:rsid w:val="00526244"/>
    <w:rsid w:val="00526CF9"/>
    <w:rsid w:val="00531936"/>
    <w:rsid w:val="00536ED6"/>
    <w:rsid w:val="00545509"/>
    <w:rsid w:val="005459C2"/>
    <w:rsid w:val="00545A87"/>
    <w:rsid w:val="0055018B"/>
    <w:rsid w:val="00551EE7"/>
    <w:rsid w:val="00557324"/>
    <w:rsid w:val="0056257F"/>
    <w:rsid w:val="005636DA"/>
    <w:rsid w:val="00566D5B"/>
    <w:rsid w:val="00576B2C"/>
    <w:rsid w:val="00576E74"/>
    <w:rsid w:val="00577917"/>
    <w:rsid w:val="005815D8"/>
    <w:rsid w:val="00584155"/>
    <w:rsid w:val="0058689E"/>
    <w:rsid w:val="00586D03"/>
    <w:rsid w:val="005909DB"/>
    <w:rsid w:val="00591FD2"/>
    <w:rsid w:val="00596DD3"/>
    <w:rsid w:val="005A1190"/>
    <w:rsid w:val="005A3033"/>
    <w:rsid w:val="005A76DC"/>
    <w:rsid w:val="005B2EF0"/>
    <w:rsid w:val="005B6FF4"/>
    <w:rsid w:val="005C0072"/>
    <w:rsid w:val="005C0E38"/>
    <w:rsid w:val="005C1655"/>
    <w:rsid w:val="005C71A1"/>
    <w:rsid w:val="005D0A3A"/>
    <w:rsid w:val="005D0B78"/>
    <w:rsid w:val="005D3BBC"/>
    <w:rsid w:val="005E1040"/>
    <w:rsid w:val="005E1826"/>
    <w:rsid w:val="005E1F1B"/>
    <w:rsid w:val="005E2D8E"/>
    <w:rsid w:val="005E5508"/>
    <w:rsid w:val="005E6FE5"/>
    <w:rsid w:val="005F2ECF"/>
    <w:rsid w:val="005F35E6"/>
    <w:rsid w:val="005F550A"/>
    <w:rsid w:val="005F6A82"/>
    <w:rsid w:val="00615DAF"/>
    <w:rsid w:val="00620616"/>
    <w:rsid w:val="00620A98"/>
    <w:rsid w:val="00627AF7"/>
    <w:rsid w:val="00630E77"/>
    <w:rsid w:val="006310E4"/>
    <w:rsid w:val="0063456B"/>
    <w:rsid w:val="006408A0"/>
    <w:rsid w:val="00645399"/>
    <w:rsid w:val="00647890"/>
    <w:rsid w:val="006503CE"/>
    <w:rsid w:val="00655DC9"/>
    <w:rsid w:val="006629F7"/>
    <w:rsid w:val="00667E24"/>
    <w:rsid w:val="00671B8A"/>
    <w:rsid w:val="00686C5A"/>
    <w:rsid w:val="00691A18"/>
    <w:rsid w:val="006933CA"/>
    <w:rsid w:val="00693A0E"/>
    <w:rsid w:val="006958C4"/>
    <w:rsid w:val="006A15B1"/>
    <w:rsid w:val="006A4E44"/>
    <w:rsid w:val="006A6799"/>
    <w:rsid w:val="006B4F0F"/>
    <w:rsid w:val="006B7045"/>
    <w:rsid w:val="006C0D8E"/>
    <w:rsid w:val="006C350B"/>
    <w:rsid w:val="006C53FA"/>
    <w:rsid w:val="006D0C68"/>
    <w:rsid w:val="006D13D8"/>
    <w:rsid w:val="006D46D3"/>
    <w:rsid w:val="006D6F9B"/>
    <w:rsid w:val="006E1167"/>
    <w:rsid w:val="006E3C30"/>
    <w:rsid w:val="006E3D10"/>
    <w:rsid w:val="006E4F32"/>
    <w:rsid w:val="006E76A4"/>
    <w:rsid w:val="006E7EFE"/>
    <w:rsid w:val="006F1131"/>
    <w:rsid w:val="006F2422"/>
    <w:rsid w:val="006F5D2E"/>
    <w:rsid w:val="007006FF"/>
    <w:rsid w:val="00701D04"/>
    <w:rsid w:val="00704291"/>
    <w:rsid w:val="007043B4"/>
    <w:rsid w:val="00706AE6"/>
    <w:rsid w:val="007071FB"/>
    <w:rsid w:val="00715475"/>
    <w:rsid w:val="007201F1"/>
    <w:rsid w:val="00726992"/>
    <w:rsid w:val="00727BBE"/>
    <w:rsid w:val="00734808"/>
    <w:rsid w:val="00736B67"/>
    <w:rsid w:val="007556D7"/>
    <w:rsid w:val="00756003"/>
    <w:rsid w:val="007634DF"/>
    <w:rsid w:val="0076370C"/>
    <w:rsid w:val="007671B8"/>
    <w:rsid w:val="00773C11"/>
    <w:rsid w:val="007832E7"/>
    <w:rsid w:val="007859A5"/>
    <w:rsid w:val="0079193D"/>
    <w:rsid w:val="0079259B"/>
    <w:rsid w:val="007A338E"/>
    <w:rsid w:val="007A441D"/>
    <w:rsid w:val="007A61B3"/>
    <w:rsid w:val="007A6440"/>
    <w:rsid w:val="007A6A68"/>
    <w:rsid w:val="007B0294"/>
    <w:rsid w:val="007B3AF5"/>
    <w:rsid w:val="007B4258"/>
    <w:rsid w:val="007B439A"/>
    <w:rsid w:val="007C3916"/>
    <w:rsid w:val="007C3FF5"/>
    <w:rsid w:val="007C5D89"/>
    <w:rsid w:val="007D40B0"/>
    <w:rsid w:val="007D53BE"/>
    <w:rsid w:val="007D61DE"/>
    <w:rsid w:val="007D7833"/>
    <w:rsid w:val="007E0DA0"/>
    <w:rsid w:val="007E474D"/>
    <w:rsid w:val="007E51FD"/>
    <w:rsid w:val="007E6191"/>
    <w:rsid w:val="007E7015"/>
    <w:rsid w:val="007E730E"/>
    <w:rsid w:val="007F02C3"/>
    <w:rsid w:val="007F236F"/>
    <w:rsid w:val="007F2DFF"/>
    <w:rsid w:val="007F3AF3"/>
    <w:rsid w:val="007F6996"/>
    <w:rsid w:val="0080191B"/>
    <w:rsid w:val="00804DF4"/>
    <w:rsid w:val="0082202E"/>
    <w:rsid w:val="00822DBC"/>
    <w:rsid w:val="008244BE"/>
    <w:rsid w:val="00825A66"/>
    <w:rsid w:val="00826870"/>
    <w:rsid w:val="00827466"/>
    <w:rsid w:val="00845D12"/>
    <w:rsid w:val="00846D0F"/>
    <w:rsid w:val="00851DB5"/>
    <w:rsid w:val="00855451"/>
    <w:rsid w:val="0086010F"/>
    <w:rsid w:val="00860B94"/>
    <w:rsid w:val="0086157A"/>
    <w:rsid w:val="00861743"/>
    <w:rsid w:val="008622EC"/>
    <w:rsid w:val="00865A55"/>
    <w:rsid w:val="00867BCB"/>
    <w:rsid w:val="00872101"/>
    <w:rsid w:val="0087365A"/>
    <w:rsid w:val="00877220"/>
    <w:rsid w:val="00877813"/>
    <w:rsid w:val="008843D9"/>
    <w:rsid w:val="00886F2F"/>
    <w:rsid w:val="0088708A"/>
    <w:rsid w:val="00887843"/>
    <w:rsid w:val="008929E7"/>
    <w:rsid w:val="0089683C"/>
    <w:rsid w:val="008A4E5F"/>
    <w:rsid w:val="008A5882"/>
    <w:rsid w:val="008A7C33"/>
    <w:rsid w:val="008B20A1"/>
    <w:rsid w:val="008B2AF5"/>
    <w:rsid w:val="008C57FD"/>
    <w:rsid w:val="008C7B32"/>
    <w:rsid w:val="008D221D"/>
    <w:rsid w:val="008D29AF"/>
    <w:rsid w:val="008E035B"/>
    <w:rsid w:val="008E2858"/>
    <w:rsid w:val="008E4741"/>
    <w:rsid w:val="008E76FC"/>
    <w:rsid w:val="008F2151"/>
    <w:rsid w:val="008F340C"/>
    <w:rsid w:val="00900D2C"/>
    <w:rsid w:val="00900F7D"/>
    <w:rsid w:val="009017C4"/>
    <w:rsid w:val="00902D95"/>
    <w:rsid w:val="00904056"/>
    <w:rsid w:val="00904743"/>
    <w:rsid w:val="009061AA"/>
    <w:rsid w:val="00912D88"/>
    <w:rsid w:val="00921EB7"/>
    <w:rsid w:val="0092255C"/>
    <w:rsid w:val="00923C9D"/>
    <w:rsid w:val="00924BA3"/>
    <w:rsid w:val="00925D25"/>
    <w:rsid w:val="009264D1"/>
    <w:rsid w:val="009306C8"/>
    <w:rsid w:val="00930C9A"/>
    <w:rsid w:val="00930E1B"/>
    <w:rsid w:val="009342AE"/>
    <w:rsid w:val="00934B2A"/>
    <w:rsid w:val="00934F41"/>
    <w:rsid w:val="00941099"/>
    <w:rsid w:val="009414A1"/>
    <w:rsid w:val="00945E86"/>
    <w:rsid w:val="00946B09"/>
    <w:rsid w:val="00946D23"/>
    <w:rsid w:val="0095101F"/>
    <w:rsid w:val="009525BC"/>
    <w:rsid w:val="009549E4"/>
    <w:rsid w:val="00961287"/>
    <w:rsid w:val="00970EEF"/>
    <w:rsid w:val="00972C40"/>
    <w:rsid w:val="00974783"/>
    <w:rsid w:val="0098384C"/>
    <w:rsid w:val="00985DB9"/>
    <w:rsid w:val="0099050F"/>
    <w:rsid w:val="00991E82"/>
    <w:rsid w:val="009923DE"/>
    <w:rsid w:val="009951FA"/>
    <w:rsid w:val="009A2C08"/>
    <w:rsid w:val="009A5AF9"/>
    <w:rsid w:val="009A7BB4"/>
    <w:rsid w:val="009B00DD"/>
    <w:rsid w:val="009C447A"/>
    <w:rsid w:val="009C5AC5"/>
    <w:rsid w:val="009D6C4C"/>
    <w:rsid w:val="009D7C4B"/>
    <w:rsid w:val="009E1D8A"/>
    <w:rsid w:val="009E21D0"/>
    <w:rsid w:val="009E289E"/>
    <w:rsid w:val="009E2CBD"/>
    <w:rsid w:val="009E2D60"/>
    <w:rsid w:val="009E4028"/>
    <w:rsid w:val="009E673C"/>
    <w:rsid w:val="009F3BEF"/>
    <w:rsid w:val="00A03D74"/>
    <w:rsid w:val="00A04936"/>
    <w:rsid w:val="00A04FAD"/>
    <w:rsid w:val="00A04FB4"/>
    <w:rsid w:val="00A14EE0"/>
    <w:rsid w:val="00A16080"/>
    <w:rsid w:val="00A261DF"/>
    <w:rsid w:val="00A429DD"/>
    <w:rsid w:val="00A44E68"/>
    <w:rsid w:val="00A51D9B"/>
    <w:rsid w:val="00A53E9B"/>
    <w:rsid w:val="00A556B3"/>
    <w:rsid w:val="00A5578C"/>
    <w:rsid w:val="00A56948"/>
    <w:rsid w:val="00A57439"/>
    <w:rsid w:val="00A57CFA"/>
    <w:rsid w:val="00A60A6B"/>
    <w:rsid w:val="00A61036"/>
    <w:rsid w:val="00A64616"/>
    <w:rsid w:val="00A74838"/>
    <w:rsid w:val="00A80034"/>
    <w:rsid w:val="00A86E0F"/>
    <w:rsid w:val="00A91AFF"/>
    <w:rsid w:val="00A92C14"/>
    <w:rsid w:val="00A9640D"/>
    <w:rsid w:val="00AA0823"/>
    <w:rsid w:val="00AA0966"/>
    <w:rsid w:val="00AA1F1D"/>
    <w:rsid w:val="00AA2871"/>
    <w:rsid w:val="00AA498E"/>
    <w:rsid w:val="00AA6C7B"/>
    <w:rsid w:val="00AB2601"/>
    <w:rsid w:val="00AB4D29"/>
    <w:rsid w:val="00AC0ECF"/>
    <w:rsid w:val="00AC3ED8"/>
    <w:rsid w:val="00AC638A"/>
    <w:rsid w:val="00AC6777"/>
    <w:rsid w:val="00AC68DA"/>
    <w:rsid w:val="00AD383C"/>
    <w:rsid w:val="00AD7EDB"/>
    <w:rsid w:val="00AE2E6A"/>
    <w:rsid w:val="00AE41B8"/>
    <w:rsid w:val="00AE71C3"/>
    <w:rsid w:val="00AF762E"/>
    <w:rsid w:val="00B00D1D"/>
    <w:rsid w:val="00B11369"/>
    <w:rsid w:val="00B11C6E"/>
    <w:rsid w:val="00B14772"/>
    <w:rsid w:val="00B231FE"/>
    <w:rsid w:val="00B27A75"/>
    <w:rsid w:val="00B34925"/>
    <w:rsid w:val="00B36074"/>
    <w:rsid w:val="00B37666"/>
    <w:rsid w:val="00B40C1A"/>
    <w:rsid w:val="00B422FE"/>
    <w:rsid w:val="00B45BFA"/>
    <w:rsid w:val="00B51EF9"/>
    <w:rsid w:val="00B56721"/>
    <w:rsid w:val="00B5730B"/>
    <w:rsid w:val="00B6281B"/>
    <w:rsid w:val="00B7604E"/>
    <w:rsid w:val="00B837D9"/>
    <w:rsid w:val="00B85318"/>
    <w:rsid w:val="00B85EAE"/>
    <w:rsid w:val="00B933C2"/>
    <w:rsid w:val="00B96058"/>
    <w:rsid w:val="00B96F68"/>
    <w:rsid w:val="00BA3898"/>
    <w:rsid w:val="00BB35DF"/>
    <w:rsid w:val="00BB38EB"/>
    <w:rsid w:val="00BB5599"/>
    <w:rsid w:val="00BB6D40"/>
    <w:rsid w:val="00BC0CCC"/>
    <w:rsid w:val="00BC1E40"/>
    <w:rsid w:val="00BD2F6C"/>
    <w:rsid w:val="00BD3C6A"/>
    <w:rsid w:val="00BD5838"/>
    <w:rsid w:val="00BD7542"/>
    <w:rsid w:val="00BE3253"/>
    <w:rsid w:val="00BE3AE0"/>
    <w:rsid w:val="00BF014B"/>
    <w:rsid w:val="00BF1F81"/>
    <w:rsid w:val="00BF30D1"/>
    <w:rsid w:val="00BF378E"/>
    <w:rsid w:val="00BF39A1"/>
    <w:rsid w:val="00BF71B5"/>
    <w:rsid w:val="00BF741D"/>
    <w:rsid w:val="00C034E8"/>
    <w:rsid w:val="00C073E9"/>
    <w:rsid w:val="00C07533"/>
    <w:rsid w:val="00C10869"/>
    <w:rsid w:val="00C11185"/>
    <w:rsid w:val="00C12B69"/>
    <w:rsid w:val="00C174CB"/>
    <w:rsid w:val="00C2310B"/>
    <w:rsid w:val="00C30148"/>
    <w:rsid w:val="00C30194"/>
    <w:rsid w:val="00C35506"/>
    <w:rsid w:val="00C377F1"/>
    <w:rsid w:val="00C40197"/>
    <w:rsid w:val="00C425AB"/>
    <w:rsid w:val="00C4340F"/>
    <w:rsid w:val="00C515D6"/>
    <w:rsid w:val="00C52F28"/>
    <w:rsid w:val="00C5703E"/>
    <w:rsid w:val="00C57E9A"/>
    <w:rsid w:val="00C63ED0"/>
    <w:rsid w:val="00C64AC2"/>
    <w:rsid w:val="00C675C3"/>
    <w:rsid w:val="00C73ACC"/>
    <w:rsid w:val="00C73F3D"/>
    <w:rsid w:val="00C753A5"/>
    <w:rsid w:val="00C80963"/>
    <w:rsid w:val="00C82322"/>
    <w:rsid w:val="00C8406E"/>
    <w:rsid w:val="00C87DF4"/>
    <w:rsid w:val="00C92B7C"/>
    <w:rsid w:val="00C95026"/>
    <w:rsid w:val="00C95814"/>
    <w:rsid w:val="00C95A33"/>
    <w:rsid w:val="00C960E7"/>
    <w:rsid w:val="00C97324"/>
    <w:rsid w:val="00CA418C"/>
    <w:rsid w:val="00CA47E2"/>
    <w:rsid w:val="00CB180B"/>
    <w:rsid w:val="00CB2EB4"/>
    <w:rsid w:val="00CC209E"/>
    <w:rsid w:val="00CC27B9"/>
    <w:rsid w:val="00CD16A6"/>
    <w:rsid w:val="00CE5594"/>
    <w:rsid w:val="00CE566C"/>
    <w:rsid w:val="00CF0353"/>
    <w:rsid w:val="00CF4154"/>
    <w:rsid w:val="00CF63C3"/>
    <w:rsid w:val="00D02462"/>
    <w:rsid w:val="00D0590F"/>
    <w:rsid w:val="00D05F81"/>
    <w:rsid w:val="00D110A3"/>
    <w:rsid w:val="00D1438A"/>
    <w:rsid w:val="00D172E8"/>
    <w:rsid w:val="00D241E9"/>
    <w:rsid w:val="00D26CA5"/>
    <w:rsid w:val="00D33A89"/>
    <w:rsid w:val="00D34471"/>
    <w:rsid w:val="00D36005"/>
    <w:rsid w:val="00D42522"/>
    <w:rsid w:val="00D46CF4"/>
    <w:rsid w:val="00D50036"/>
    <w:rsid w:val="00D503E2"/>
    <w:rsid w:val="00D55F2C"/>
    <w:rsid w:val="00D64286"/>
    <w:rsid w:val="00D720B4"/>
    <w:rsid w:val="00D745F2"/>
    <w:rsid w:val="00D76BDA"/>
    <w:rsid w:val="00D779B7"/>
    <w:rsid w:val="00D821BD"/>
    <w:rsid w:val="00D87577"/>
    <w:rsid w:val="00D9189F"/>
    <w:rsid w:val="00D9750D"/>
    <w:rsid w:val="00DA1CB7"/>
    <w:rsid w:val="00DA23DC"/>
    <w:rsid w:val="00DA7B38"/>
    <w:rsid w:val="00DB2B61"/>
    <w:rsid w:val="00DB42F4"/>
    <w:rsid w:val="00DB4DAA"/>
    <w:rsid w:val="00DB6630"/>
    <w:rsid w:val="00DC1EE6"/>
    <w:rsid w:val="00DC3012"/>
    <w:rsid w:val="00DC73B8"/>
    <w:rsid w:val="00DD1035"/>
    <w:rsid w:val="00DD338E"/>
    <w:rsid w:val="00DD573B"/>
    <w:rsid w:val="00DD6831"/>
    <w:rsid w:val="00DD6C09"/>
    <w:rsid w:val="00DE5189"/>
    <w:rsid w:val="00DF494C"/>
    <w:rsid w:val="00DF49E6"/>
    <w:rsid w:val="00DF64EF"/>
    <w:rsid w:val="00DF6741"/>
    <w:rsid w:val="00E0170A"/>
    <w:rsid w:val="00E12532"/>
    <w:rsid w:val="00E14A4C"/>
    <w:rsid w:val="00E17205"/>
    <w:rsid w:val="00E20E82"/>
    <w:rsid w:val="00E2107A"/>
    <w:rsid w:val="00E25AE4"/>
    <w:rsid w:val="00E30862"/>
    <w:rsid w:val="00E35B4B"/>
    <w:rsid w:val="00E4551E"/>
    <w:rsid w:val="00E45867"/>
    <w:rsid w:val="00E543F4"/>
    <w:rsid w:val="00E56148"/>
    <w:rsid w:val="00E5700D"/>
    <w:rsid w:val="00E60D9D"/>
    <w:rsid w:val="00E6123D"/>
    <w:rsid w:val="00E66CD8"/>
    <w:rsid w:val="00E7032E"/>
    <w:rsid w:val="00E726A2"/>
    <w:rsid w:val="00E763C4"/>
    <w:rsid w:val="00E76697"/>
    <w:rsid w:val="00E777C0"/>
    <w:rsid w:val="00E82397"/>
    <w:rsid w:val="00E82985"/>
    <w:rsid w:val="00E8401F"/>
    <w:rsid w:val="00E93622"/>
    <w:rsid w:val="00E93B8F"/>
    <w:rsid w:val="00E93ED2"/>
    <w:rsid w:val="00EA1186"/>
    <w:rsid w:val="00EA2DF6"/>
    <w:rsid w:val="00EB39FE"/>
    <w:rsid w:val="00EC4F8C"/>
    <w:rsid w:val="00ED1C88"/>
    <w:rsid w:val="00ED33DB"/>
    <w:rsid w:val="00EE0741"/>
    <w:rsid w:val="00EE4A0C"/>
    <w:rsid w:val="00EE562E"/>
    <w:rsid w:val="00EE5AD2"/>
    <w:rsid w:val="00EF453B"/>
    <w:rsid w:val="00EF4E79"/>
    <w:rsid w:val="00EF4F2A"/>
    <w:rsid w:val="00F10C3C"/>
    <w:rsid w:val="00F13DA4"/>
    <w:rsid w:val="00F171B4"/>
    <w:rsid w:val="00F216EE"/>
    <w:rsid w:val="00F2189F"/>
    <w:rsid w:val="00F228A3"/>
    <w:rsid w:val="00F3157A"/>
    <w:rsid w:val="00F31C11"/>
    <w:rsid w:val="00F357F9"/>
    <w:rsid w:val="00F37BB2"/>
    <w:rsid w:val="00F40E0F"/>
    <w:rsid w:val="00F41F31"/>
    <w:rsid w:val="00F45359"/>
    <w:rsid w:val="00F4775E"/>
    <w:rsid w:val="00F47B7B"/>
    <w:rsid w:val="00F52055"/>
    <w:rsid w:val="00F605DB"/>
    <w:rsid w:val="00F62C88"/>
    <w:rsid w:val="00F671C0"/>
    <w:rsid w:val="00F70A6C"/>
    <w:rsid w:val="00F7434D"/>
    <w:rsid w:val="00F824B5"/>
    <w:rsid w:val="00F84192"/>
    <w:rsid w:val="00F85B61"/>
    <w:rsid w:val="00F87D19"/>
    <w:rsid w:val="00F95C3E"/>
    <w:rsid w:val="00FA1334"/>
    <w:rsid w:val="00FA5835"/>
    <w:rsid w:val="00FA58E0"/>
    <w:rsid w:val="00FB1BC1"/>
    <w:rsid w:val="00FB200E"/>
    <w:rsid w:val="00FB2F53"/>
    <w:rsid w:val="00FC6694"/>
    <w:rsid w:val="00FC6A2F"/>
    <w:rsid w:val="00FD1C5C"/>
    <w:rsid w:val="00FD2130"/>
    <w:rsid w:val="00FD3238"/>
    <w:rsid w:val="00FD7D7A"/>
    <w:rsid w:val="00FE0299"/>
    <w:rsid w:val="00FE039D"/>
    <w:rsid w:val="00FE0A7B"/>
    <w:rsid w:val="00FE2B5E"/>
    <w:rsid w:val="00FE3F35"/>
    <w:rsid w:val="00FE50F8"/>
    <w:rsid w:val="00FF4F69"/>
    <w:rsid w:val="00FF6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E510846"/>
  <w15:docId w15:val="{2CB150A2-D23F-4057-A516-FBD4573E1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4471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i/>
      <w:snapToGrid w:val="0"/>
      <w:color w:val="00000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cs="Arial"/>
      <w:b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widowControl w:val="0"/>
      <w:adjustRightInd w:val="0"/>
      <w:spacing w:before="240" w:after="60" w:line="360" w:lineRule="atLeast"/>
      <w:jc w:val="both"/>
      <w:textAlignment w:val="baseline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before="120"/>
      <w:ind w:right="-5155"/>
      <w:outlineLvl w:val="3"/>
    </w:pPr>
    <w:rPr>
      <w:rFonts w:cs="Arial"/>
      <w:b/>
      <w:snapToGrid w:val="0"/>
      <w:color w:val="000000"/>
      <w:szCs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cs="Arial"/>
      <w:b/>
      <w:snapToGrid w:val="0"/>
      <w:color w:val="00000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lang w:val="x-none" w:eastAsia="x-none"/>
    </w:rPr>
  </w:style>
  <w:style w:type="character" w:styleId="PageNumber">
    <w:name w:val="page number"/>
    <w:basedOn w:val="DefaultParagraphFont"/>
    <w:semiHidden/>
  </w:style>
  <w:style w:type="paragraph" w:styleId="BodyText">
    <w:name w:val="Body Text"/>
    <w:basedOn w:val="Normal"/>
    <w:semiHidden/>
    <w:pPr>
      <w:jc w:val="right"/>
    </w:pPr>
    <w:rPr>
      <w:snapToGrid w:val="0"/>
      <w:color w:val="00000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pPr>
      <w:jc w:val="center"/>
    </w:pPr>
    <w:rPr>
      <w:color w:val="0000FF"/>
      <w:sz w:val="44"/>
    </w:rPr>
  </w:style>
  <w:style w:type="paragraph" w:styleId="BodyText2">
    <w:name w:val="Body Text 2"/>
    <w:basedOn w:val="Normal"/>
    <w:semiHidden/>
    <w:pPr>
      <w:spacing w:after="120" w:line="480" w:lineRule="auto"/>
    </w:pPr>
  </w:style>
  <w:style w:type="paragraph" w:styleId="ListParagraph">
    <w:name w:val="List Paragraph"/>
    <w:basedOn w:val="Normal"/>
    <w:uiPriority w:val="34"/>
    <w:qFormat/>
    <w:rsid w:val="00F4775E"/>
    <w:pPr>
      <w:ind w:left="720"/>
    </w:pPr>
  </w:style>
  <w:style w:type="paragraph" w:styleId="BodyText3">
    <w:name w:val="Body Text 3"/>
    <w:basedOn w:val="Normal"/>
    <w:link w:val="BodyText3Char"/>
    <w:uiPriority w:val="99"/>
    <w:unhideWhenUsed/>
    <w:rsid w:val="005E1040"/>
    <w:pPr>
      <w:spacing w:after="120"/>
    </w:pPr>
    <w:rPr>
      <w:sz w:val="16"/>
      <w:szCs w:val="16"/>
      <w:lang w:val="x-none" w:eastAsia="x-none"/>
    </w:rPr>
  </w:style>
  <w:style w:type="character" w:customStyle="1" w:styleId="BodyText3Char">
    <w:name w:val="Body Text 3 Char"/>
    <w:link w:val="BodyText3"/>
    <w:uiPriority w:val="99"/>
    <w:rsid w:val="005E1040"/>
    <w:rPr>
      <w:rFonts w:ascii="Arial" w:hAnsi="Arial"/>
      <w:sz w:val="16"/>
      <w:szCs w:val="16"/>
    </w:rPr>
  </w:style>
  <w:style w:type="character" w:customStyle="1" w:styleId="FooterChar">
    <w:name w:val="Footer Char"/>
    <w:link w:val="Footer"/>
    <w:uiPriority w:val="99"/>
    <w:rsid w:val="00596DD3"/>
    <w:rPr>
      <w:rFonts w:ascii="Arial" w:hAnsi="Arial"/>
      <w:sz w:val="24"/>
    </w:rPr>
  </w:style>
  <w:style w:type="table" w:styleId="TableGrid">
    <w:name w:val="Table Grid"/>
    <w:basedOn w:val="TableNormal"/>
    <w:uiPriority w:val="59"/>
    <w:rsid w:val="00591FD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Strong">
    <w:name w:val="Strong"/>
    <w:qFormat/>
    <w:rsid w:val="00C97324"/>
    <w:rPr>
      <w:b/>
      <w:bCs/>
    </w:rPr>
  </w:style>
  <w:style w:type="paragraph" w:customStyle="1" w:styleId="Default">
    <w:name w:val="Default"/>
    <w:rsid w:val="00D3447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DF494C"/>
    <w:rPr>
      <w:rFonts w:ascii="Arial" w:eastAsia="Calibri" w:hAnsi="Arial"/>
      <w:sz w:val="24"/>
      <w:szCs w:val="22"/>
    </w:rPr>
  </w:style>
  <w:style w:type="character" w:styleId="Hyperlink">
    <w:name w:val="Hyperlink"/>
    <w:uiPriority w:val="99"/>
    <w:unhideWhenUsed/>
    <w:rsid w:val="00DF494C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5210E3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C108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086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0869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08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0869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18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00B749B2-810A-4DD5-80B9-D7161619A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12</Pages>
  <Words>2804</Words>
  <Characters>15986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Improve the ability of individuals to make informed choices in their rehabilitation and plan of employment</vt:lpstr>
    </vt:vector>
  </TitlesOfParts>
  <Company>Department of Education</Company>
  <LinksUpToDate>false</LinksUpToDate>
  <CharactersWithSpaces>18753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Improve the ability of individuals to make informed choices in their rehabilitation and plan of employment</dc:title>
  <dc:creator>Dawn Hamilton</dc:creator>
  <cp:lastModifiedBy>Krueger, Mariah J (DOL)</cp:lastModifiedBy>
  <cp:revision>12</cp:revision>
  <cp:lastPrinted>2013-05-06T16:48:00Z</cp:lastPrinted>
  <dcterms:created xsi:type="dcterms:W3CDTF">2019-12-27T19:40:00Z</dcterms:created>
  <dcterms:modified xsi:type="dcterms:W3CDTF">2020-05-06T21:51:00Z</dcterms:modified>
</cp:coreProperties>
</file>